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CD" w:rsidRDefault="00B571C1" w:rsidP="008F35D5">
      <w:pPr>
        <w:jc w:val="center"/>
        <w:rPr>
          <w:sz w:val="40"/>
          <w:szCs w:val="40"/>
        </w:rPr>
      </w:pPr>
      <w:r>
        <w:rPr>
          <w:sz w:val="40"/>
          <w:szCs w:val="40"/>
        </w:rPr>
        <w:t>7</w:t>
      </w:r>
      <w:r w:rsidR="009351A9" w:rsidRPr="009351A9">
        <w:rPr>
          <w:sz w:val="40"/>
          <w:szCs w:val="40"/>
          <w:vertAlign w:val="superscript"/>
        </w:rPr>
        <w:t>th</w:t>
      </w:r>
      <w:r w:rsidR="009351A9">
        <w:rPr>
          <w:sz w:val="40"/>
          <w:szCs w:val="40"/>
        </w:rPr>
        <w:t xml:space="preserve"> </w:t>
      </w:r>
      <w:r w:rsidR="008F35D5">
        <w:rPr>
          <w:sz w:val="40"/>
          <w:szCs w:val="40"/>
        </w:rPr>
        <w:t>g</w:t>
      </w:r>
      <w:r w:rsidR="004F5AD2">
        <w:rPr>
          <w:sz w:val="40"/>
          <w:szCs w:val="40"/>
        </w:rPr>
        <w:t xml:space="preserve">rade Lesson </w:t>
      </w:r>
      <w:r w:rsidR="00304DDB">
        <w:rPr>
          <w:sz w:val="40"/>
          <w:szCs w:val="40"/>
        </w:rPr>
        <w:t>2</w:t>
      </w:r>
    </w:p>
    <w:p w:rsidR="002D0286" w:rsidRDefault="002D0286" w:rsidP="008F35D5">
      <w:pPr>
        <w:jc w:val="center"/>
        <w:rPr>
          <w:sz w:val="40"/>
          <w:szCs w:val="40"/>
        </w:rPr>
      </w:pPr>
      <w:r>
        <w:rPr>
          <w:sz w:val="40"/>
          <w:szCs w:val="40"/>
        </w:rPr>
        <w:t>Creating an Origin Myth</w:t>
      </w:r>
    </w:p>
    <w:p w:rsidR="005A7EF3" w:rsidRDefault="00FA36E1" w:rsidP="005A7EF3">
      <w:pPr>
        <w:jc w:val="center"/>
        <w:rPr>
          <w:sz w:val="40"/>
          <w:szCs w:val="40"/>
        </w:rPr>
      </w:pPr>
      <w:r>
        <w:rPr>
          <w:sz w:val="40"/>
          <w:szCs w:val="40"/>
        </w:rPr>
        <w:t>“</w:t>
      </w:r>
      <w:r w:rsidR="00304DDB">
        <w:rPr>
          <w:sz w:val="40"/>
          <w:szCs w:val="40"/>
        </w:rPr>
        <w:t>Plot it out</w:t>
      </w:r>
      <w:r w:rsidR="005A7EF3">
        <w:rPr>
          <w:sz w:val="40"/>
          <w:szCs w:val="40"/>
        </w:rPr>
        <w:t>”</w:t>
      </w:r>
    </w:p>
    <w:p w:rsidR="00774115" w:rsidRDefault="00B87A5B" w:rsidP="005A7EF3">
      <w:pPr>
        <w:jc w:val="center"/>
        <w:rPr>
          <w:sz w:val="40"/>
          <w:szCs w:val="40"/>
        </w:rPr>
      </w:pPr>
      <w:r w:rsidRPr="00030BA9">
        <w:rPr>
          <w:noProof/>
          <w:szCs w:val="40"/>
        </w:rPr>
        <w:t xml:space="preserve"> </w:t>
      </w:r>
    </w:p>
    <w:p w:rsidR="008774B2" w:rsidRDefault="002D0286" w:rsidP="00304DDB">
      <w:pPr>
        <w:jc w:val="center"/>
        <w:rPr>
          <w:sz w:val="40"/>
          <w:szCs w:val="40"/>
        </w:rPr>
      </w:pPr>
      <w:r>
        <w:rPr>
          <w:noProof/>
          <w:sz w:val="40"/>
          <w:szCs w:val="40"/>
        </w:rPr>
        <w:drawing>
          <wp:inline distT="0" distB="0" distL="0" distR="0">
            <wp:extent cx="2592126" cy="172808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8750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3861" cy="1729240"/>
                    </a:xfrm>
                    <a:prstGeom prst="rect">
                      <a:avLst/>
                    </a:prstGeom>
                  </pic:spPr>
                </pic:pic>
              </a:graphicData>
            </a:graphic>
          </wp:inline>
        </w:drawing>
      </w:r>
      <w:bookmarkStart w:id="0" w:name="_GoBack"/>
      <w:bookmarkEnd w:id="0"/>
    </w:p>
    <w:p w:rsidR="005A7EF3" w:rsidRPr="00433024" w:rsidRDefault="005A7EF3" w:rsidP="005A7EF3">
      <w:pPr>
        <w:rPr>
          <w:b/>
          <w:u w:val="single"/>
        </w:rPr>
      </w:pPr>
      <w:r w:rsidRPr="00433024">
        <w:rPr>
          <w:b/>
          <w:u w:val="single"/>
        </w:rPr>
        <w:t>Objective</w:t>
      </w:r>
      <w:r w:rsidR="008838C6">
        <w:rPr>
          <w:b/>
          <w:u w:val="single"/>
        </w:rPr>
        <w:t>s</w:t>
      </w:r>
      <w:r w:rsidRPr="00433024">
        <w:rPr>
          <w:b/>
          <w:u w:val="single"/>
        </w:rPr>
        <w:t xml:space="preserve">:  </w:t>
      </w:r>
    </w:p>
    <w:p w:rsidR="005A7EF3" w:rsidRPr="00164208" w:rsidRDefault="005A7EF3" w:rsidP="005A7EF3">
      <w:pPr>
        <w:ind w:firstLine="720"/>
      </w:pPr>
      <w:r>
        <w:rPr>
          <w:u w:val="single"/>
        </w:rPr>
        <w:t>Vocabulary:</w:t>
      </w:r>
      <w:r>
        <w:t xml:space="preserve">  Recognizing important words for this lesson and for future lessons.</w:t>
      </w:r>
      <w:r w:rsidR="00F77CC0">
        <w:t xml:space="preserve">  Consult general and specialized reference materials.  </w:t>
      </w:r>
      <w:r>
        <w:t xml:space="preserve">  </w:t>
      </w:r>
    </w:p>
    <w:p w:rsidR="004B42A0" w:rsidRDefault="004B42A0" w:rsidP="004B42A0">
      <w:pPr>
        <w:ind w:firstLine="720"/>
      </w:pPr>
      <w:r w:rsidRPr="00433024">
        <w:rPr>
          <w:u w:val="single"/>
        </w:rPr>
        <w:t xml:space="preserve">Reading </w:t>
      </w:r>
      <w:r w:rsidR="00247CB5">
        <w:rPr>
          <w:u w:val="single"/>
        </w:rPr>
        <w:t>Literature</w:t>
      </w:r>
      <w:r w:rsidRPr="00433024">
        <w:rPr>
          <w:u w:val="single"/>
        </w:rPr>
        <w:t>:</w:t>
      </w:r>
      <w:r>
        <w:t xml:space="preserve">  </w:t>
      </w:r>
      <w:r w:rsidR="00304DDB">
        <w:t xml:space="preserve">Analyze how particular elements of a story or drama interact (e.g., how setting shapes the charters or plot).  </w:t>
      </w:r>
    </w:p>
    <w:p w:rsidR="00FA36E1" w:rsidRDefault="005A7EF3" w:rsidP="0014717F">
      <w:pPr>
        <w:ind w:firstLine="720"/>
      </w:pPr>
      <w:r w:rsidRPr="00433024">
        <w:rPr>
          <w:u w:val="single"/>
        </w:rPr>
        <w:t>Writing:</w:t>
      </w:r>
      <w:r>
        <w:t xml:space="preserve">  </w:t>
      </w:r>
      <w:r w:rsidR="00304DDB">
        <w:t xml:space="preserve">Engage and orient the reader by establishing a context and point of view and introducing a narrator and/or characters; organize an event sequence that unfolds naturally and logically.  </w:t>
      </w:r>
    </w:p>
    <w:p w:rsidR="00CE257D" w:rsidRDefault="005A7EF3" w:rsidP="0014717F">
      <w:pPr>
        <w:ind w:firstLine="720"/>
      </w:pPr>
      <w:r w:rsidRPr="00433024">
        <w:rPr>
          <w:u w:val="single"/>
        </w:rPr>
        <w:t>Language:</w:t>
      </w:r>
      <w:r w:rsidR="009D6E49">
        <w:t xml:space="preserve">  </w:t>
      </w:r>
      <w:r w:rsidR="00304DDB">
        <w:t xml:space="preserve">Use the relationship between particular words (e.g., synonym/antonym, analogy) to better understand each of the words.  </w:t>
      </w:r>
    </w:p>
    <w:p w:rsidR="00640443" w:rsidRDefault="00FF7D4D" w:rsidP="00640443">
      <w:r>
        <w:tab/>
      </w:r>
      <w:r w:rsidR="005A7EF3" w:rsidRPr="00433024">
        <w:rPr>
          <w:u w:val="single"/>
        </w:rPr>
        <w:t>Speaking &amp; Listening:</w:t>
      </w:r>
      <w:r w:rsidR="005A7EF3">
        <w:t xml:space="preserve">  </w:t>
      </w:r>
      <w:r w:rsidR="00304DDB">
        <w:t xml:space="preserve">Follow rules for collegial discussions, track progress toward specific goals and deadlines, and define individual roles as needed.  </w:t>
      </w:r>
      <w:r w:rsidR="0043623E">
        <w:t xml:space="preserve">  </w:t>
      </w:r>
    </w:p>
    <w:p w:rsidR="000F7D03" w:rsidRDefault="000F7D03" w:rsidP="00640443"/>
    <w:p w:rsidR="005A7EF3" w:rsidRDefault="005A7EF3" w:rsidP="00640443">
      <w:pPr>
        <w:pStyle w:val="ListParagraph"/>
        <w:numPr>
          <w:ilvl w:val="0"/>
          <w:numId w:val="1"/>
        </w:numPr>
      </w:pPr>
      <w:r w:rsidRPr="00640443">
        <w:rPr>
          <w:b/>
          <w:u w:val="single"/>
        </w:rPr>
        <w:t>Vocabulary</w:t>
      </w:r>
      <w:r w:rsidRPr="00640443">
        <w:rPr>
          <w:u w:val="single"/>
        </w:rPr>
        <w:t>:</w:t>
      </w:r>
      <w:r>
        <w:t xml:space="preserve">  </w:t>
      </w:r>
      <w:r w:rsidR="003220C3">
        <w:t xml:space="preserve">Recognizing important words for this lesson and for future lessons.  Have students become familiar with the words below.  </w:t>
      </w:r>
      <w:r w:rsidR="00705228">
        <w:t xml:space="preserve">Refer to previous lessons for ideas on teaching vocabulary words.  </w:t>
      </w:r>
      <w:r w:rsidR="00172122">
        <w:t xml:space="preserve">  </w:t>
      </w:r>
    </w:p>
    <w:p w:rsidR="00C63E0C" w:rsidRPr="007C5925" w:rsidRDefault="007C5925" w:rsidP="00AA26BA">
      <w:pPr>
        <w:pStyle w:val="ListParagraph"/>
        <w:numPr>
          <w:ilvl w:val="1"/>
          <w:numId w:val="1"/>
        </w:numPr>
        <w:ind w:left="1080"/>
        <w:rPr>
          <w:highlight w:val="yellow"/>
        </w:rPr>
      </w:pPr>
      <w:r>
        <w:t>Perpetual</w:t>
      </w:r>
    </w:p>
    <w:p w:rsidR="007C5925" w:rsidRPr="007C5925" w:rsidRDefault="007C5925" w:rsidP="00AA26BA">
      <w:pPr>
        <w:pStyle w:val="ListParagraph"/>
        <w:numPr>
          <w:ilvl w:val="1"/>
          <w:numId w:val="1"/>
        </w:numPr>
        <w:ind w:left="1080"/>
        <w:rPr>
          <w:highlight w:val="yellow"/>
        </w:rPr>
      </w:pPr>
      <w:r>
        <w:lastRenderedPageBreak/>
        <w:t>Nuptials</w:t>
      </w:r>
    </w:p>
    <w:p w:rsidR="007C5925" w:rsidRDefault="007C5925" w:rsidP="00AA26BA">
      <w:pPr>
        <w:pStyle w:val="ListParagraph"/>
        <w:numPr>
          <w:ilvl w:val="1"/>
          <w:numId w:val="1"/>
        </w:numPr>
        <w:ind w:left="1080"/>
        <w:rPr>
          <w:highlight w:val="yellow"/>
        </w:rPr>
      </w:pPr>
      <w:r>
        <w:t>approbation</w:t>
      </w:r>
    </w:p>
    <w:p w:rsidR="00F20BEA" w:rsidRPr="00C63E0C" w:rsidRDefault="00F20BEA" w:rsidP="001B64C0">
      <w:pPr>
        <w:pStyle w:val="ListParagraph"/>
        <w:ind w:left="1080"/>
        <w:rPr>
          <w:highlight w:val="yellow"/>
        </w:rPr>
      </w:pPr>
    </w:p>
    <w:p w:rsidR="009D6E49" w:rsidRPr="00640443" w:rsidRDefault="00CF2A6C" w:rsidP="00640443">
      <w:pPr>
        <w:pStyle w:val="ListParagraph"/>
        <w:ind w:left="1080"/>
        <w:rPr>
          <w:highlight w:val="yellow"/>
        </w:rPr>
      </w:pPr>
      <w:r w:rsidRPr="00640443">
        <w:rPr>
          <w:highlight w:val="yellow"/>
        </w:rPr>
        <w:t xml:space="preserve"> </w:t>
      </w:r>
    </w:p>
    <w:p w:rsidR="000F7D03" w:rsidRDefault="004B42A0" w:rsidP="00C63E0C">
      <w:pPr>
        <w:pStyle w:val="ListParagraph"/>
        <w:numPr>
          <w:ilvl w:val="0"/>
          <w:numId w:val="1"/>
        </w:numPr>
      </w:pPr>
      <w:r w:rsidRPr="0043623E">
        <w:rPr>
          <w:b/>
          <w:u w:val="single"/>
        </w:rPr>
        <w:t xml:space="preserve">Reading </w:t>
      </w:r>
      <w:r w:rsidR="00CB1B71" w:rsidRPr="0043623E">
        <w:rPr>
          <w:b/>
          <w:u w:val="single"/>
        </w:rPr>
        <w:t>Informational</w:t>
      </w:r>
      <w:r w:rsidRPr="0043623E">
        <w:rPr>
          <w:b/>
          <w:u w:val="single"/>
        </w:rPr>
        <w:t>:</w:t>
      </w:r>
      <w:r w:rsidR="000F7D03">
        <w:t xml:space="preserve">  </w:t>
      </w:r>
      <w:r w:rsidR="00304DDB">
        <w:t xml:space="preserve">Analyze how particular elements of a story or drama interact (e.g., how setting shapes the charters or plot).  </w:t>
      </w:r>
    </w:p>
    <w:p w:rsidR="006D449A" w:rsidRDefault="00705228" w:rsidP="00C543AA">
      <w:pPr>
        <w:pStyle w:val="ListParagraph"/>
        <w:numPr>
          <w:ilvl w:val="0"/>
          <w:numId w:val="2"/>
        </w:numPr>
        <w:rPr>
          <w:highlight w:val="yellow"/>
        </w:rPr>
      </w:pPr>
      <w:r>
        <w:rPr>
          <w:highlight w:val="yellow"/>
        </w:rPr>
        <w:t>Have students r</w:t>
      </w:r>
      <w:r w:rsidR="006D449A">
        <w:rPr>
          <w:highlight w:val="yellow"/>
        </w:rPr>
        <w:t xml:space="preserve">ead the following </w:t>
      </w:r>
      <w:r w:rsidR="007A55FC">
        <w:rPr>
          <w:highlight w:val="yellow"/>
        </w:rPr>
        <w:t xml:space="preserve">myth about </w:t>
      </w:r>
      <w:r w:rsidR="00A97FEA">
        <w:rPr>
          <w:highlight w:val="yellow"/>
        </w:rPr>
        <w:t>Cupid and Psyche</w:t>
      </w:r>
      <w:r w:rsidR="007A55FC">
        <w:rPr>
          <w:highlight w:val="yellow"/>
        </w:rPr>
        <w:t>.</w:t>
      </w:r>
    </w:p>
    <w:p w:rsidR="00A97FEA" w:rsidRDefault="00C543AA" w:rsidP="00C543AA">
      <w:pPr>
        <w:pStyle w:val="ListParagraph"/>
        <w:numPr>
          <w:ilvl w:val="0"/>
          <w:numId w:val="2"/>
        </w:numPr>
      </w:pPr>
      <w:hyperlink r:id="rId10" w:history="1">
        <w:r w:rsidR="00A97FEA" w:rsidRPr="006A41DF">
          <w:rPr>
            <w:rStyle w:val="Hyperlink"/>
          </w:rPr>
          <w:t>http://www.pitt.edu/~dash/cupid</w:t>
        </w:r>
        <w:r w:rsidR="00A97FEA" w:rsidRPr="006A41DF">
          <w:rPr>
            <w:rStyle w:val="Hyperlink"/>
          </w:rPr>
          <w:t>.</w:t>
        </w:r>
        <w:r w:rsidR="00A97FEA" w:rsidRPr="006A41DF">
          <w:rPr>
            <w:rStyle w:val="Hyperlink"/>
          </w:rPr>
          <w:t>html</w:t>
        </w:r>
      </w:hyperlink>
    </w:p>
    <w:p w:rsidR="003C73DC" w:rsidRPr="00705228" w:rsidRDefault="00705228" w:rsidP="00C543AA">
      <w:pPr>
        <w:pStyle w:val="ListParagraph"/>
        <w:numPr>
          <w:ilvl w:val="0"/>
          <w:numId w:val="2"/>
        </w:numPr>
      </w:pPr>
      <w:r>
        <w:t>Students should a</w:t>
      </w:r>
      <w:r w:rsidR="00B970B8">
        <w:t>nswer the questions below</w:t>
      </w:r>
      <w:r w:rsidR="007B3B63">
        <w:t xml:space="preserve"> </w:t>
      </w:r>
      <w:r w:rsidR="007B3B63" w:rsidRPr="003C73DC">
        <w:rPr>
          <w:highlight w:val="yellow"/>
        </w:rPr>
        <w:t xml:space="preserve">using evidence from the text to support each of </w:t>
      </w:r>
      <w:r>
        <w:rPr>
          <w:highlight w:val="yellow"/>
        </w:rPr>
        <w:t>their</w:t>
      </w:r>
      <w:r w:rsidR="007B3B63" w:rsidRPr="003C73DC">
        <w:rPr>
          <w:highlight w:val="yellow"/>
        </w:rPr>
        <w:t xml:space="preserve"> answers.</w:t>
      </w:r>
      <w:r w:rsidR="007B3B63">
        <w:t xml:space="preserve">  </w:t>
      </w:r>
    </w:p>
    <w:p w:rsidR="0096443F" w:rsidRDefault="0096443F" w:rsidP="00B75B0C"/>
    <w:tbl>
      <w:tblPr>
        <w:tblStyle w:val="TableGrid"/>
        <w:tblW w:w="0" w:type="auto"/>
        <w:tblInd w:w="360" w:type="dxa"/>
        <w:tblLook w:val="04A0" w:firstRow="1" w:lastRow="0" w:firstColumn="1" w:lastColumn="0" w:noHBand="0" w:noVBand="1"/>
      </w:tblPr>
      <w:tblGrid>
        <w:gridCol w:w="440"/>
        <w:gridCol w:w="8776"/>
      </w:tblGrid>
      <w:tr w:rsidR="006D449A" w:rsidTr="008A0D77">
        <w:tc>
          <w:tcPr>
            <w:tcW w:w="9216" w:type="dxa"/>
            <w:gridSpan w:val="2"/>
          </w:tcPr>
          <w:p w:rsidR="006D449A" w:rsidRDefault="006D449A" w:rsidP="008A0D77">
            <w:r>
              <w:t>Questions</w:t>
            </w:r>
          </w:p>
        </w:tc>
      </w:tr>
      <w:tr w:rsidR="006D449A" w:rsidTr="008A0D77">
        <w:tc>
          <w:tcPr>
            <w:tcW w:w="440" w:type="dxa"/>
          </w:tcPr>
          <w:p w:rsidR="006D449A" w:rsidRDefault="006D449A" w:rsidP="008A0D77">
            <w:r>
              <w:t>1</w:t>
            </w:r>
          </w:p>
        </w:tc>
        <w:tc>
          <w:tcPr>
            <w:tcW w:w="8776" w:type="dxa"/>
          </w:tcPr>
          <w:p w:rsidR="006D449A" w:rsidRDefault="007C5925" w:rsidP="008A0D77">
            <w:r>
              <w:t>How does the dialogue affect the understanding of this myth?  They use a higher elevation of words, but why do you think the gods/goddesses speak so well?</w:t>
            </w:r>
            <w:r w:rsidR="007A55FC">
              <w:t xml:space="preserve">  </w:t>
            </w:r>
            <w:r w:rsidR="006D449A">
              <w:t>Use examples from the text to back up your reasoning.</w:t>
            </w:r>
          </w:p>
          <w:p w:rsidR="006D449A" w:rsidRDefault="006D449A" w:rsidP="008A0D77"/>
          <w:p w:rsidR="006D449A" w:rsidRDefault="006D449A" w:rsidP="008A0D77"/>
          <w:p w:rsidR="006D449A" w:rsidRDefault="006D449A" w:rsidP="008A0D77"/>
          <w:p w:rsidR="006D449A" w:rsidRDefault="006D449A" w:rsidP="008A0D77">
            <w:r>
              <w:t xml:space="preserve">  </w:t>
            </w:r>
          </w:p>
        </w:tc>
      </w:tr>
      <w:tr w:rsidR="006D449A" w:rsidTr="008A0D77">
        <w:tc>
          <w:tcPr>
            <w:tcW w:w="440" w:type="dxa"/>
          </w:tcPr>
          <w:p w:rsidR="006D449A" w:rsidRDefault="006D449A" w:rsidP="008A0D77">
            <w:r>
              <w:t>2</w:t>
            </w:r>
          </w:p>
        </w:tc>
        <w:tc>
          <w:tcPr>
            <w:tcW w:w="8776" w:type="dxa"/>
          </w:tcPr>
          <w:p w:rsidR="006D449A" w:rsidRDefault="007A55FC" w:rsidP="008A0D77">
            <w:r>
              <w:t xml:space="preserve">What is the moral of this story or theme of this piece?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3</w:t>
            </w:r>
          </w:p>
        </w:tc>
        <w:tc>
          <w:tcPr>
            <w:tcW w:w="8776" w:type="dxa"/>
          </w:tcPr>
          <w:p w:rsidR="006D449A" w:rsidRDefault="007C5925" w:rsidP="008A0D77">
            <w:r>
              <w:t>How does the pacing work for this myth?  Too fast, too slow, just right, explain why using words that deal with plot structure (climax, resolution, etc.)</w:t>
            </w:r>
            <w:r w:rsidR="007A55FC">
              <w:t>hat do you think the author was trying to do when they were writing this story</w:t>
            </w:r>
            <w:r w:rsidR="006D449A">
              <w:t xml:space="preserve">?  </w:t>
            </w:r>
            <w:r w:rsidR="007A55FC">
              <w:t xml:space="preserve">What were they trying to teach their audience?  Remember these are people that believed and worshipped Greek gods and goddesses.  They believed in rituals and sacrifices.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4</w:t>
            </w:r>
          </w:p>
        </w:tc>
        <w:tc>
          <w:tcPr>
            <w:tcW w:w="8776" w:type="dxa"/>
          </w:tcPr>
          <w:p w:rsidR="006D449A" w:rsidRDefault="007C5925" w:rsidP="008A0D77">
            <w:r>
              <w:t xml:space="preserve">Write a short summary, which explains this myth. </w:t>
            </w:r>
            <w:r w:rsidR="00035F7E">
              <w:t xml:space="preserve">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5</w:t>
            </w:r>
          </w:p>
        </w:tc>
        <w:tc>
          <w:tcPr>
            <w:tcW w:w="8776" w:type="dxa"/>
          </w:tcPr>
          <w:p w:rsidR="006D449A" w:rsidRDefault="007C5925" w:rsidP="008A0D77">
            <w:r>
              <w:t xml:space="preserve">Describe in detail where Psyche lives with her husband.  Why should this tip her off as to who her husband is?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lastRenderedPageBreak/>
              <w:t>6</w:t>
            </w:r>
          </w:p>
        </w:tc>
        <w:tc>
          <w:tcPr>
            <w:tcW w:w="8776" w:type="dxa"/>
          </w:tcPr>
          <w:p w:rsidR="006D449A" w:rsidRDefault="007C5925" w:rsidP="008A0D77">
            <w:r>
              <w:t>How does Psyche and her husband’s relationship work and not work for them?</w:t>
            </w:r>
            <w:r w:rsidR="00035F7E">
              <w:t xml:space="preserve">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7</w:t>
            </w:r>
          </w:p>
        </w:tc>
        <w:tc>
          <w:tcPr>
            <w:tcW w:w="8776" w:type="dxa"/>
          </w:tcPr>
          <w:p w:rsidR="006D449A" w:rsidRDefault="007C5925" w:rsidP="008A0D77">
            <w:r>
              <w:t>How does the various tasks given to Psyche from Venus shape Psyche is?  Does it help her character or does she stay the same?</w:t>
            </w:r>
            <w:r w:rsidR="00035F7E">
              <w:t xml:space="preserve">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8</w:t>
            </w:r>
          </w:p>
        </w:tc>
        <w:tc>
          <w:tcPr>
            <w:tcW w:w="8776" w:type="dxa"/>
          </w:tcPr>
          <w:p w:rsidR="006D449A" w:rsidRDefault="007C5925" w:rsidP="008A0D77">
            <w:r>
              <w:t>Who do you think loves the other more and why?</w:t>
            </w:r>
            <w:r w:rsidR="006D449A">
              <w:t xml:space="preserve">  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p w:rsidR="006D449A" w:rsidRDefault="006D449A" w:rsidP="008A0D77"/>
        </w:tc>
      </w:tr>
    </w:tbl>
    <w:p w:rsidR="00F719D2" w:rsidRDefault="00F719D2" w:rsidP="00F719D2">
      <w:pPr>
        <w:ind w:left="360"/>
      </w:pPr>
      <w:r>
        <w:t xml:space="preserve"> </w:t>
      </w:r>
    </w:p>
    <w:p w:rsidR="00035F7E" w:rsidRDefault="007C5925" w:rsidP="00035F7E">
      <w:pPr>
        <w:pStyle w:val="ListParagraph"/>
        <w:numPr>
          <w:ilvl w:val="0"/>
          <w:numId w:val="1"/>
        </w:numPr>
      </w:pPr>
      <w:r>
        <w:rPr>
          <w:b/>
          <w:u w:val="single"/>
        </w:rPr>
        <w:t>Writing:</w:t>
      </w:r>
      <w:r>
        <w:rPr>
          <w:b/>
        </w:rPr>
        <w:t xml:space="preserve">  </w:t>
      </w:r>
      <w:r>
        <w:t xml:space="preserve">Engage and orient the reader by establishing a context and point of view and introducing a narrator and/or characters; organize an event sequence that unfolds naturally and logically.  </w:t>
      </w:r>
    </w:p>
    <w:p w:rsidR="007C5925" w:rsidRDefault="007C5925" w:rsidP="00C543AA">
      <w:pPr>
        <w:pStyle w:val="ListParagraph"/>
        <w:numPr>
          <w:ilvl w:val="0"/>
          <w:numId w:val="3"/>
        </w:numPr>
      </w:pPr>
      <w:r>
        <w:t xml:space="preserve">It’s time </w:t>
      </w:r>
      <w:r w:rsidR="00705228">
        <w:t>for students to make some decisions about their myth.  They</w:t>
      </w:r>
      <w:r>
        <w:t xml:space="preserve">’ve had feedback from some classmates, so now is the time to decide.  </w:t>
      </w:r>
    </w:p>
    <w:p w:rsidR="007C5925" w:rsidRDefault="007C5925" w:rsidP="00C543AA">
      <w:pPr>
        <w:pStyle w:val="ListParagraph"/>
        <w:numPr>
          <w:ilvl w:val="0"/>
          <w:numId w:val="3"/>
        </w:numPr>
      </w:pPr>
      <w:r>
        <w:t xml:space="preserve">Below is an example of a plot chart from the previous lesson, </w:t>
      </w:r>
      <w:r w:rsidR="00705228">
        <w:t>have students use it to help create thei</w:t>
      </w:r>
      <w:r>
        <w:t xml:space="preserve">r own.  </w:t>
      </w:r>
    </w:p>
    <w:p w:rsidR="00955A89" w:rsidRPr="00955A89" w:rsidRDefault="00705228" w:rsidP="00C543AA">
      <w:pPr>
        <w:pStyle w:val="ListParagraph"/>
        <w:numPr>
          <w:ilvl w:val="0"/>
          <w:numId w:val="3"/>
        </w:numPr>
        <w:rPr>
          <w:highlight w:val="yellow"/>
        </w:rPr>
      </w:pPr>
      <w:r>
        <w:rPr>
          <w:highlight w:val="yellow"/>
        </w:rPr>
        <w:t>Students need to create their own plot chart based on thei</w:t>
      </w:r>
      <w:r w:rsidR="007C5925" w:rsidRPr="00955A89">
        <w:rPr>
          <w:highlight w:val="yellow"/>
        </w:rPr>
        <w:t>r myth.</w:t>
      </w:r>
      <w:r>
        <w:rPr>
          <w:highlight w:val="yellow"/>
        </w:rPr>
        <w:t xml:space="preserve">  They</w:t>
      </w:r>
      <w:r w:rsidR="00955A89" w:rsidRPr="00955A89">
        <w:rPr>
          <w:highlight w:val="yellow"/>
        </w:rPr>
        <w:t xml:space="preserve"> need to include the following items:</w:t>
      </w:r>
    </w:p>
    <w:p w:rsidR="00955A89" w:rsidRPr="00955A89" w:rsidRDefault="00955A89" w:rsidP="00C543AA">
      <w:pPr>
        <w:pStyle w:val="ListParagraph"/>
        <w:numPr>
          <w:ilvl w:val="1"/>
          <w:numId w:val="3"/>
        </w:numPr>
        <w:rPr>
          <w:highlight w:val="yellow"/>
        </w:rPr>
      </w:pPr>
      <w:r w:rsidRPr="00955A89">
        <w:rPr>
          <w:highlight w:val="yellow"/>
        </w:rPr>
        <w:t>Basic situation, which includes the setting, major conflict and whether it’s external or internal, and main characters.</w:t>
      </w:r>
    </w:p>
    <w:p w:rsidR="00955A89" w:rsidRPr="00955A89" w:rsidRDefault="00955A89" w:rsidP="00C543AA">
      <w:pPr>
        <w:pStyle w:val="ListParagraph"/>
        <w:numPr>
          <w:ilvl w:val="1"/>
          <w:numId w:val="3"/>
        </w:numPr>
        <w:rPr>
          <w:highlight w:val="yellow"/>
        </w:rPr>
      </w:pPr>
      <w:r w:rsidRPr="00955A89">
        <w:rPr>
          <w:highlight w:val="yellow"/>
        </w:rPr>
        <w:t xml:space="preserve">A list of complications/events that build up to the… </w:t>
      </w:r>
    </w:p>
    <w:p w:rsidR="007C5925" w:rsidRPr="00955A89" w:rsidRDefault="00955A89" w:rsidP="00C543AA">
      <w:pPr>
        <w:pStyle w:val="ListParagraph"/>
        <w:numPr>
          <w:ilvl w:val="1"/>
          <w:numId w:val="3"/>
        </w:numPr>
        <w:rPr>
          <w:highlight w:val="yellow"/>
        </w:rPr>
      </w:pPr>
      <w:r w:rsidRPr="00955A89">
        <w:rPr>
          <w:highlight w:val="yellow"/>
        </w:rPr>
        <w:t>Climax or most exciting part of the story</w:t>
      </w:r>
      <w:r w:rsidR="007C5925" w:rsidRPr="00955A89">
        <w:rPr>
          <w:highlight w:val="yellow"/>
        </w:rPr>
        <w:t xml:space="preserve">  </w:t>
      </w:r>
    </w:p>
    <w:p w:rsidR="00955A89" w:rsidRPr="00955A89" w:rsidRDefault="00955A89" w:rsidP="00C543AA">
      <w:pPr>
        <w:pStyle w:val="ListParagraph"/>
        <w:numPr>
          <w:ilvl w:val="1"/>
          <w:numId w:val="3"/>
        </w:numPr>
        <w:rPr>
          <w:highlight w:val="yellow"/>
        </w:rPr>
      </w:pPr>
      <w:r w:rsidRPr="00955A89">
        <w:rPr>
          <w:highlight w:val="yellow"/>
        </w:rPr>
        <w:t xml:space="preserve">A Resolution should be put into place at the end to tie up any lose ends.  </w:t>
      </w:r>
    </w:p>
    <w:p w:rsidR="00955A89" w:rsidRPr="00955A89" w:rsidRDefault="00955A89" w:rsidP="009F3601">
      <w:pPr>
        <w:pStyle w:val="ListParagraph"/>
        <w:ind w:left="1080"/>
        <w:rPr>
          <w:highlight w:val="yellow"/>
        </w:rPr>
      </w:pPr>
    </w:p>
    <w:p w:rsidR="008B4019" w:rsidRDefault="008B4019"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7C5925" w:rsidRDefault="007C5925" w:rsidP="008B4019">
      <w:pPr>
        <w:pStyle w:val="ListParagraph"/>
        <w:ind w:left="1080"/>
      </w:pPr>
    </w:p>
    <w:p w:rsidR="00AE2893" w:rsidRDefault="00AE2893" w:rsidP="008B4019"/>
    <w:tbl>
      <w:tblPr>
        <w:tblStyle w:val="TableGrid"/>
        <w:tblW w:w="0" w:type="auto"/>
        <w:tblLook w:val="04A0" w:firstRow="1" w:lastRow="0" w:firstColumn="1" w:lastColumn="0" w:noHBand="0" w:noVBand="1"/>
      </w:tblPr>
      <w:tblGrid>
        <w:gridCol w:w="9576"/>
      </w:tblGrid>
      <w:tr w:rsidR="00AE2893" w:rsidTr="00AE2893">
        <w:tc>
          <w:tcPr>
            <w:tcW w:w="9576" w:type="dxa"/>
          </w:tcPr>
          <w:p w:rsidR="00AE2893" w:rsidRPr="00AE2893" w:rsidRDefault="00AE2893" w:rsidP="00AE2893">
            <w:pPr>
              <w:tabs>
                <w:tab w:val="left" w:pos="3761"/>
              </w:tabs>
              <w:rPr>
                <w:rFonts w:eastAsiaTheme="minorHAnsi"/>
                <w:sz w:val="36"/>
                <w:szCs w:val="36"/>
              </w:rPr>
            </w:pPr>
            <w:r w:rsidRPr="00AE2893">
              <w:rPr>
                <w:rFonts w:eastAsiaTheme="minorHAnsi"/>
              </w:rPr>
              <w:tab/>
            </w:r>
            <w:r w:rsidRPr="00AE2893">
              <w:rPr>
                <w:rFonts w:eastAsiaTheme="minorHAnsi"/>
                <w:b/>
                <w:sz w:val="36"/>
                <w:szCs w:val="36"/>
                <w:u w:val="single"/>
              </w:rPr>
              <w:t>Climax:</w:t>
            </w:r>
            <w:r w:rsidRPr="00AE2893">
              <w:rPr>
                <w:rFonts w:eastAsiaTheme="minorHAnsi"/>
                <w:sz w:val="36"/>
                <w:szCs w:val="36"/>
              </w:rPr>
              <w:t xml:space="preserve"> Bad guy vs. good guy</w:t>
            </w:r>
          </w:p>
          <w:p w:rsidR="00AE2893" w:rsidRPr="00AE2893" w:rsidRDefault="00AE2893" w:rsidP="00AE2893">
            <w:pPr>
              <w:rPr>
                <w:rFonts w:eastAsiaTheme="minorHAnsi"/>
                <w:sz w:val="28"/>
                <w:szCs w:val="28"/>
              </w:rPr>
            </w:pPr>
            <w:r>
              <w:rPr>
                <w:rFonts w:eastAsiaTheme="minorHAnsi"/>
                <w:noProof/>
              </w:rPr>
              <mc:AlternateContent>
                <mc:Choice Requires="wps">
                  <w:drawing>
                    <wp:anchor distT="0" distB="0" distL="114300" distR="114300" simplePos="0" relativeHeight="251659264" behindDoc="0" locked="0" layoutInCell="1" allowOverlap="1" wp14:anchorId="5B9ECCFD" wp14:editId="762ADC13">
                      <wp:simplePos x="0" y="0"/>
                      <wp:positionH relativeFrom="column">
                        <wp:posOffset>2743200</wp:posOffset>
                      </wp:positionH>
                      <wp:positionV relativeFrom="paragraph">
                        <wp:posOffset>59441</wp:posOffset>
                      </wp:positionV>
                      <wp:extent cx="1391478" cy="1264257"/>
                      <wp:effectExtent l="0" t="0" r="18415"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91478" cy="12642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in;margin-top:4.7pt;width:109.55pt;height:99.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" path="m-1,nfc11929,,21600,9670,21600,21600em-1,nsc11929,,21600,9670,21600,21600l,21600,-1,xe" filled="f">
                      <v:path arrowok="t" o:extrusionok="f" o:connecttype="custom" o:connectlocs="0,0;1391478,1264257;0,1264257" o:connectangles="0,0,0"/>
                    </v:shape>
                  </w:pict>
                </mc:Fallback>
              </mc:AlternateContent>
            </w:r>
            <w:r>
              <w:rPr>
                <w:rFonts w:eastAsiaTheme="minorHAnsi"/>
                <w:noProof/>
              </w:rPr>
              <mc:AlternateContent>
                <mc:Choice Requires="wps">
                  <w:drawing>
                    <wp:anchor distT="0" distB="0" distL="114300" distR="114300" simplePos="0" relativeHeight="251658240" behindDoc="0" locked="0" layoutInCell="1" allowOverlap="1" wp14:anchorId="4B0474CD" wp14:editId="0501C6A6">
                      <wp:simplePos x="0" y="0"/>
                      <wp:positionH relativeFrom="column">
                        <wp:posOffset>699715</wp:posOffset>
                      </wp:positionH>
                      <wp:positionV relativeFrom="paragraph">
                        <wp:posOffset>59442</wp:posOffset>
                      </wp:positionV>
                      <wp:extent cx="2035810" cy="3124862"/>
                      <wp:effectExtent l="0" t="0" r="21590" b="184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5810" cy="31248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5.1pt;margin-top:4.7pt;width:160.3pt;height:246.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" path="m-1,nfc11929,,21600,9670,21600,21600em-1,nsc11929,,21600,9670,21600,21600l,21600,-1,xe" filled="f">
                      <v:path arrowok="t" o:extrusionok="f" o:connecttype="custom" o:connectlocs="0,0;2035810,3124862;0,3124862" o:connectangles="0,0,0"/>
                    </v:shape>
                  </w:pict>
                </mc:Fallback>
              </mc:AlternateContent>
            </w:r>
            <w:r w:rsidRPr="00AE2893">
              <w:rPr>
                <w:rFonts w:eastAsiaTheme="minorHAnsi"/>
                <w:sz w:val="28"/>
                <w:szCs w:val="28"/>
              </w:rPr>
              <w:t>-Confession of bad guy</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sz w:val="28"/>
                <w:szCs w:val="28"/>
              </w:rPr>
              <w:t>-good guy to start winning</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sz w:val="28"/>
                <w:szCs w:val="28"/>
              </w:rPr>
              <w:t>-Others to be affected by bad guy</w:t>
            </w:r>
          </w:p>
          <w:p w:rsidR="00AE2893" w:rsidRPr="00AE2893" w:rsidRDefault="00AE2893" w:rsidP="00AE2893">
            <w:pPr>
              <w:rPr>
                <w:rFonts w:eastAsiaTheme="minorHAnsi"/>
              </w:rPr>
            </w:pPr>
          </w:p>
          <w:p w:rsidR="00AE2893" w:rsidRPr="00AE2893" w:rsidRDefault="00AE2893" w:rsidP="00AE2893">
            <w:pPr>
              <w:tabs>
                <w:tab w:val="left" w:pos="6663"/>
              </w:tabs>
              <w:rPr>
                <w:rFonts w:eastAsiaTheme="minorHAnsi"/>
                <w:sz w:val="32"/>
                <w:szCs w:val="32"/>
              </w:rPr>
            </w:pPr>
            <w:r w:rsidRPr="00AE2893">
              <w:rPr>
                <w:rFonts w:eastAsiaTheme="minorHAnsi"/>
                <w:sz w:val="28"/>
                <w:szCs w:val="28"/>
              </w:rPr>
              <w:t xml:space="preserve">-Conflict with girl </w:t>
            </w:r>
            <w:r w:rsidRPr="00AE2893">
              <w:rPr>
                <w:rFonts w:eastAsiaTheme="minorHAnsi"/>
              </w:rPr>
              <w:tab/>
            </w:r>
            <w:r w:rsidRPr="00AE2893">
              <w:rPr>
                <w:rFonts w:eastAsiaTheme="minorHAnsi"/>
                <w:b/>
                <w:sz w:val="32"/>
                <w:szCs w:val="32"/>
                <w:u w:val="single"/>
              </w:rPr>
              <w:t>Resolution:</w:t>
            </w:r>
            <w:r w:rsidRPr="00AE2893">
              <w:rPr>
                <w:rFonts w:eastAsiaTheme="minorHAnsi"/>
                <w:sz w:val="32"/>
                <w:szCs w:val="32"/>
              </w:rPr>
              <w:t xml:space="preserve"> Good </w:t>
            </w:r>
          </w:p>
          <w:p w:rsidR="00AE2893" w:rsidRPr="00AE2893" w:rsidRDefault="00AE2893" w:rsidP="00AE2893">
            <w:pPr>
              <w:rPr>
                <w:rFonts w:eastAsiaTheme="minorHAnsi"/>
                <w:sz w:val="28"/>
                <w:szCs w:val="28"/>
              </w:rPr>
            </w:pP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sz w:val="28"/>
                <w:szCs w:val="28"/>
              </w:rPr>
              <w:t xml:space="preserve">Guy </w:t>
            </w:r>
            <w:proofErr w:type="gramStart"/>
            <w:r w:rsidRPr="00AE2893">
              <w:rPr>
                <w:rFonts w:eastAsiaTheme="minorHAnsi"/>
                <w:sz w:val="28"/>
                <w:szCs w:val="28"/>
              </w:rPr>
              <w:t>win</w:t>
            </w:r>
            <w:proofErr w:type="gramEnd"/>
            <w:r w:rsidRPr="00AE2893">
              <w:rPr>
                <w:rFonts w:eastAsiaTheme="minorHAnsi"/>
                <w:sz w:val="28"/>
                <w:szCs w:val="28"/>
              </w:rPr>
              <w:t xml:space="preserve"> and get the girl.  </w:t>
            </w:r>
          </w:p>
          <w:p w:rsidR="00AE2893" w:rsidRPr="00AE2893" w:rsidRDefault="00AE2893" w:rsidP="00AE2893">
            <w:pPr>
              <w:rPr>
                <w:rFonts w:eastAsiaTheme="minorHAnsi"/>
                <w:sz w:val="28"/>
                <w:szCs w:val="28"/>
              </w:rPr>
            </w:pPr>
            <w:r w:rsidRPr="00AE2893">
              <w:rPr>
                <w:rFonts w:eastAsiaTheme="minorHAnsi"/>
              </w:rPr>
              <w:t>-</w:t>
            </w:r>
            <w:r w:rsidRPr="00AE2893">
              <w:rPr>
                <w:rFonts w:eastAsiaTheme="minorHAnsi"/>
                <w:sz w:val="28"/>
                <w:szCs w:val="28"/>
              </w:rPr>
              <w:t>Bad guy revealed and out there</w:t>
            </w:r>
          </w:p>
          <w:p w:rsidR="00AE2893" w:rsidRPr="00AE2893" w:rsidRDefault="00AE2893" w:rsidP="00AE2893">
            <w:pPr>
              <w:rPr>
                <w:rFonts w:eastAsiaTheme="minorHAnsi"/>
              </w:rPr>
            </w:pPr>
          </w:p>
          <w:p w:rsidR="00AE2893" w:rsidRPr="00AE2893" w:rsidRDefault="00AE2893" w:rsidP="00AE2893">
            <w:pPr>
              <w:tabs>
                <w:tab w:val="left" w:pos="420"/>
                <w:tab w:val="center" w:pos="4680"/>
              </w:tabs>
              <w:rPr>
                <w:rFonts w:eastAsiaTheme="minorHAnsi"/>
                <w:b/>
                <w:sz w:val="36"/>
                <w:szCs w:val="36"/>
                <w:u w:val="single"/>
              </w:rPr>
            </w:pPr>
            <w:r w:rsidRPr="00AE2893">
              <w:rPr>
                <w:rFonts w:eastAsiaTheme="minorHAnsi"/>
                <w:b/>
                <w:sz w:val="36"/>
                <w:szCs w:val="36"/>
                <w:u w:val="single"/>
              </w:rPr>
              <w:t>-</w:t>
            </w:r>
            <w:r w:rsidRPr="00AE2893">
              <w:rPr>
                <w:rFonts w:eastAsiaTheme="minorHAnsi"/>
                <w:sz w:val="28"/>
                <w:szCs w:val="28"/>
              </w:rPr>
              <w:t>Intro love interest</w:t>
            </w:r>
            <w:r w:rsidRPr="00AE2893">
              <w:rPr>
                <w:rFonts w:eastAsiaTheme="minorHAnsi"/>
                <w:b/>
                <w:sz w:val="36"/>
                <w:szCs w:val="36"/>
              </w:rPr>
              <w:tab/>
            </w:r>
            <w:r w:rsidRPr="00AE2893">
              <w:rPr>
                <w:rFonts w:eastAsiaTheme="minorHAnsi"/>
                <w:b/>
                <w:sz w:val="36"/>
                <w:szCs w:val="36"/>
                <w:u w:val="single"/>
              </w:rPr>
              <w:t>Complications</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rPr>
              <w:t>-</w:t>
            </w:r>
            <w:r w:rsidRPr="00AE2893">
              <w:rPr>
                <w:rFonts w:eastAsiaTheme="minorHAnsi"/>
                <w:sz w:val="28"/>
                <w:szCs w:val="28"/>
              </w:rPr>
              <w:t>Intro conflict</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rPr>
              <w:t>-</w:t>
            </w:r>
            <w:r w:rsidRPr="00AE2893">
              <w:rPr>
                <w:rFonts w:eastAsiaTheme="minorHAnsi"/>
                <w:sz w:val="28"/>
                <w:szCs w:val="28"/>
              </w:rPr>
              <w:t>Intro characters</w:t>
            </w:r>
          </w:p>
          <w:p w:rsidR="00AE2893" w:rsidRPr="00AE2893" w:rsidRDefault="00AE2893" w:rsidP="00AE2893">
            <w:pPr>
              <w:rPr>
                <w:rFonts w:eastAsiaTheme="minorHAnsi"/>
              </w:rPr>
            </w:pPr>
          </w:p>
          <w:p w:rsidR="00AE2893" w:rsidRPr="00AE2893" w:rsidRDefault="00AE2893" w:rsidP="00AE2893">
            <w:pPr>
              <w:rPr>
                <w:rFonts w:eastAsiaTheme="minorHAnsi"/>
                <w:sz w:val="32"/>
                <w:szCs w:val="32"/>
              </w:rPr>
            </w:pPr>
            <w:r w:rsidRPr="00AE2893">
              <w:rPr>
                <w:rFonts w:eastAsiaTheme="minorHAnsi"/>
                <w:b/>
                <w:sz w:val="32"/>
                <w:szCs w:val="32"/>
                <w:u w:val="single"/>
              </w:rPr>
              <w:t>Basic Situation:</w:t>
            </w:r>
            <w:r w:rsidRPr="00AE2893">
              <w:rPr>
                <w:rFonts w:eastAsiaTheme="minorHAnsi"/>
                <w:b/>
                <w:sz w:val="32"/>
                <w:szCs w:val="32"/>
              </w:rPr>
              <w:t xml:space="preserve">  Setting- 2000+, America</w:t>
            </w:r>
          </w:p>
          <w:p w:rsidR="00AE2893" w:rsidRPr="00AE2893" w:rsidRDefault="00AE2893" w:rsidP="00AE2893">
            <w:pPr>
              <w:rPr>
                <w:rFonts w:eastAsiaTheme="minorHAnsi"/>
                <w:sz w:val="32"/>
                <w:szCs w:val="32"/>
              </w:rPr>
            </w:pPr>
            <w:r w:rsidRPr="00AE2893">
              <w:rPr>
                <w:rFonts w:eastAsiaTheme="minorHAnsi"/>
                <w:b/>
                <w:sz w:val="32"/>
                <w:szCs w:val="32"/>
              </w:rPr>
              <w:tab/>
            </w:r>
            <w:r w:rsidRPr="00AE2893">
              <w:rPr>
                <w:rFonts w:eastAsiaTheme="minorHAnsi"/>
                <w:b/>
                <w:sz w:val="32"/>
                <w:szCs w:val="32"/>
              </w:rPr>
              <w:tab/>
              <w:t>Conflict- Bad guy vs. good guy, external, people dying</w:t>
            </w:r>
          </w:p>
          <w:p w:rsidR="00AE2893" w:rsidRPr="00AE2893" w:rsidRDefault="00AE2893" w:rsidP="00AE2893">
            <w:pPr>
              <w:rPr>
                <w:rFonts w:eastAsiaTheme="minorHAnsi"/>
                <w:sz w:val="32"/>
                <w:szCs w:val="32"/>
              </w:rPr>
            </w:pPr>
            <w:r w:rsidRPr="00AE2893">
              <w:rPr>
                <w:rFonts w:eastAsiaTheme="minorHAnsi"/>
                <w:b/>
                <w:sz w:val="32"/>
                <w:szCs w:val="32"/>
              </w:rPr>
              <w:tab/>
            </w:r>
            <w:r w:rsidRPr="00AE2893">
              <w:rPr>
                <w:rFonts w:eastAsiaTheme="minorHAnsi"/>
                <w:b/>
                <w:sz w:val="32"/>
                <w:szCs w:val="32"/>
              </w:rPr>
              <w:tab/>
              <w:t>Characters- boy, guy friend, girl, bad guy</w:t>
            </w:r>
          </w:p>
          <w:p w:rsidR="00AE2893" w:rsidRDefault="00AE2893" w:rsidP="008B4019"/>
        </w:tc>
      </w:tr>
    </w:tbl>
    <w:p w:rsidR="00AE2893" w:rsidRDefault="00AE2893" w:rsidP="008B4019"/>
    <w:p w:rsidR="00955A89" w:rsidRDefault="00955A89" w:rsidP="008B4019"/>
    <w:p w:rsidR="00955A89" w:rsidRDefault="00955A89" w:rsidP="008B4019"/>
    <w:p w:rsidR="00955A89" w:rsidRDefault="00955A89" w:rsidP="008B4019"/>
    <w:p w:rsidR="009F3601" w:rsidRDefault="009F3601" w:rsidP="008B4019"/>
    <w:p w:rsidR="00955A89" w:rsidRDefault="00955A89" w:rsidP="008B4019"/>
    <w:p w:rsidR="009F3601" w:rsidRDefault="009F3601" w:rsidP="008B4019"/>
    <w:p w:rsidR="00955A89" w:rsidRDefault="00955A89" w:rsidP="008B4019"/>
    <w:tbl>
      <w:tblPr>
        <w:tblStyle w:val="TableGrid"/>
        <w:tblW w:w="0" w:type="auto"/>
        <w:tblLook w:val="04A0" w:firstRow="1" w:lastRow="0" w:firstColumn="1" w:lastColumn="0" w:noHBand="0" w:noVBand="1"/>
      </w:tblPr>
      <w:tblGrid>
        <w:gridCol w:w="9576"/>
      </w:tblGrid>
      <w:tr w:rsidR="00955A89" w:rsidTr="00955A89">
        <w:tc>
          <w:tcPr>
            <w:tcW w:w="9576" w:type="dxa"/>
          </w:tcPr>
          <w:p w:rsidR="00955A89" w:rsidRPr="0016351F" w:rsidRDefault="00955A89" w:rsidP="00955A89">
            <w:pPr>
              <w:tabs>
                <w:tab w:val="left" w:pos="3761"/>
              </w:tabs>
              <w:rPr>
                <w:sz w:val="36"/>
                <w:szCs w:val="36"/>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2647783</wp:posOffset>
                      </wp:positionH>
                      <wp:positionV relativeFrom="paragraph">
                        <wp:posOffset>224237</wp:posOffset>
                      </wp:positionV>
                      <wp:extent cx="1475105" cy="1200647"/>
                      <wp:effectExtent l="0" t="0" r="10795" b="190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75105" cy="12006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08.5pt;margin-top:17.65pt;width:116.15pt;height:94.5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" path="m-1,nfc11929,,21600,9670,21600,21600em-1,nsc11929,,21600,9670,21600,21600l,21600,-1,xe" filled="f">
                      <v:path arrowok="t" o:extrusionok="f" o:connecttype="custom" o:connectlocs="0,0;1475105,1200647;0,1200647" o:connectangles="0,0,0"/>
                    </v:shape>
                  </w:pict>
                </mc:Fallback>
              </mc:AlternateContent>
            </w:r>
            <w:r>
              <w:rPr>
                <w:rFonts w:eastAsiaTheme="minorHAnsi"/>
                <w:noProof/>
              </w:rPr>
              <mc:AlternateContent>
                <mc:Choice Requires="wps">
                  <w:drawing>
                    <wp:anchor distT="0" distB="0" distL="114300" distR="114300" simplePos="0" relativeHeight="251661312" behindDoc="0" locked="0" layoutInCell="1" allowOverlap="1" wp14:anchorId="32C1A138" wp14:editId="49529F89">
                      <wp:simplePos x="0" y="0"/>
                      <wp:positionH relativeFrom="column">
                        <wp:posOffset>612913</wp:posOffset>
                      </wp:positionH>
                      <wp:positionV relativeFrom="paragraph">
                        <wp:posOffset>229622</wp:posOffset>
                      </wp:positionV>
                      <wp:extent cx="2035810" cy="3124835"/>
                      <wp:effectExtent l="0" t="0" r="21590"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5810" cy="31248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48.25pt;margin-top:18.1pt;width:160.3pt;height:246.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" path="m-1,nfc11929,,21600,9670,21600,21600em-1,nsc11929,,21600,9670,21600,21600l,21600,-1,xe" filled="f">
                      <v:path arrowok="t" o:extrusionok="f" o:connecttype="custom" o:connectlocs="0,0;2035810,3124835;0,3124835" o:connectangles="0,0,0"/>
                    </v:shape>
                  </w:pict>
                </mc:Fallback>
              </mc:AlternateContent>
            </w:r>
            <w:r>
              <w:rPr>
                <w:b/>
                <w:sz w:val="36"/>
                <w:szCs w:val="36"/>
              </w:rPr>
              <w:t xml:space="preserve">                                             </w:t>
            </w:r>
            <w:r w:rsidRPr="0016351F">
              <w:rPr>
                <w:b/>
                <w:sz w:val="36"/>
                <w:szCs w:val="36"/>
                <w:u w:val="single"/>
              </w:rPr>
              <w:t>Climax:</w:t>
            </w:r>
          </w:p>
          <w:p w:rsidR="00955A89" w:rsidRPr="00B31ABE" w:rsidRDefault="00955A89" w:rsidP="00955A89"/>
          <w:p w:rsidR="00955A89" w:rsidRPr="00B31ABE" w:rsidRDefault="00955A89" w:rsidP="00955A89"/>
          <w:p w:rsidR="00955A89" w:rsidRPr="00B31ABE" w:rsidRDefault="00955A89" w:rsidP="00955A89"/>
          <w:p w:rsidR="00955A89" w:rsidRPr="00B31ABE" w:rsidRDefault="00955A89" w:rsidP="00955A89"/>
          <w:p w:rsidR="00955A89" w:rsidRPr="00B31ABE" w:rsidRDefault="00955A89" w:rsidP="00955A89"/>
          <w:p w:rsidR="00955A89" w:rsidRDefault="00955A89" w:rsidP="00955A89"/>
          <w:p w:rsidR="00955A89" w:rsidRPr="0016351F" w:rsidRDefault="00955A89" w:rsidP="00955A89">
            <w:pPr>
              <w:tabs>
                <w:tab w:val="left" w:pos="6663"/>
              </w:tabs>
              <w:rPr>
                <w:sz w:val="32"/>
                <w:szCs w:val="32"/>
              </w:rPr>
            </w:pPr>
            <w:r>
              <w:tab/>
            </w:r>
            <w:r w:rsidRPr="0016351F">
              <w:rPr>
                <w:b/>
                <w:sz w:val="32"/>
                <w:szCs w:val="32"/>
                <w:u w:val="single"/>
              </w:rPr>
              <w:t>Resolution:</w:t>
            </w:r>
          </w:p>
          <w:p w:rsidR="00955A89" w:rsidRPr="00B31ABE" w:rsidRDefault="00955A89" w:rsidP="00955A89"/>
          <w:p w:rsidR="00955A89" w:rsidRPr="00B31ABE" w:rsidRDefault="00955A89" w:rsidP="00955A89"/>
          <w:p w:rsidR="00955A89" w:rsidRDefault="00955A89" w:rsidP="00955A89"/>
          <w:p w:rsidR="00955A89" w:rsidRPr="0016351F" w:rsidRDefault="00955A89" w:rsidP="00955A89">
            <w:pPr>
              <w:jc w:val="center"/>
              <w:rPr>
                <w:b/>
                <w:sz w:val="36"/>
                <w:szCs w:val="36"/>
                <w:u w:val="single"/>
              </w:rPr>
            </w:pPr>
            <w:r w:rsidRPr="0016351F">
              <w:rPr>
                <w:b/>
                <w:sz w:val="36"/>
                <w:szCs w:val="36"/>
                <w:u w:val="single"/>
              </w:rPr>
              <w:t>Complications</w:t>
            </w:r>
          </w:p>
          <w:p w:rsidR="00955A89" w:rsidRPr="00B31ABE" w:rsidRDefault="00955A89" w:rsidP="00955A89"/>
          <w:p w:rsidR="00955A89" w:rsidRPr="00B31ABE" w:rsidRDefault="00955A89" w:rsidP="00955A89"/>
          <w:p w:rsidR="00955A89" w:rsidRPr="00B31ABE" w:rsidRDefault="00955A89" w:rsidP="00955A89"/>
          <w:p w:rsidR="00955A89" w:rsidRPr="0016351F" w:rsidRDefault="00955A89" w:rsidP="00955A89">
            <w:pPr>
              <w:rPr>
                <w:sz w:val="28"/>
                <w:szCs w:val="28"/>
              </w:rPr>
            </w:pPr>
          </w:p>
          <w:p w:rsidR="00955A89" w:rsidRPr="00B31ABE" w:rsidRDefault="00955A89" w:rsidP="00955A89"/>
          <w:p w:rsidR="00955A89" w:rsidRPr="00B31ABE" w:rsidRDefault="00955A89" w:rsidP="00955A89"/>
          <w:p w:rsidR="00955A89" w:rsidRPr="00B31ABE" w:rsidRDefault="00955A89" w:rsidP="00955A89">
            <w:pPr>
              <w:rPr>
                <w:b/>
              </w:rPr>
            </w:pPr>
          </w:p>
          <w:p w:rsidR="00955A89" w:rsidRPr="0016351F" w:rsidRDefault="00955A89" w:rsidP="00955A89">
            <w:pPr>
              <w:rPr>
                <w:sz w:val="32"/>
                <w:szCs w:val="32"/>
              </w:rPr>
            </w:pPr>
            <w:r w:rsidRPr="0016351F">
              <w:rPr>
                <w:b/>
                <w:sz w:val="32"/>
                <w:szCs w:val="32"/>
                <w:u w:val="single"/>
              </w:rPr>
              <w:t>Basic Situation:</w:t>
            </w:r>
            <w:r w:rsidRPr="0016351F">
              <w:rPr>
                <w:b/>
                <w:sz w:val="32"/>
                <w:szCs w:val="32"/>
              </w:rPr>
              <w:t xml:space="preserve">  Setting</w:t>
            </w:r>
            <w:r>
              <w:rPr>
                <w:b/>
                <w:sz w:val="32"/>
                <w:szCs w:val="32"/>
              </w:rPr>
              <w:t xml:space="preserve">- </w:t>
            </w:r>
          </w:p>
          <w:p w:rsidR="00955A89" w:rsidRPr="0016351F" w:rsidRDefault="00955A89" w:rsidP="00955A89">
            <w:pPr>
              <w:rPr>
                <w:sz w:val="32"/>
                <w:szCs w:val="32"/>
              </w:rPr>
            </w:pPr>
            <w:r w:rsidRPr="0016351F">
              <w:rPr>
                <w:b/>
                <w:sz w:val="32"/>
                <w:szCs w:val="32"/>
              </w:rPr>
              <w:tab/>
            </w:r>
            <w:r w:rsidRPr="0016351F">
              <w:rPr>
                <w:b/>
                <w:sz w:val="32"/>
                <w:szCs w:val="32"/>
              </w:rPr>
              <w:tab/>
              <w:t>Conflict</w:t>
            </w:r>
            <w:r>
              <w:rPr>
                <w:b/>
                <w:sz w:val="32"/>
                <w:szCs w:val="32"/>
              </w:rPr>
              <w:t xml:space="preserve">- </w:t>
            </w:r>
          </w:p>
          <w:p w:rsidR="00955A89" w:rsidRPr="0016351F" w:rsidRDefault="00955A89" w:rsidP="00955A89">
            <w:pPr>
              <w:rPr>
                <w:sz w:val="32"/>
                <w:szCs w:val="32"/>
              </w:rPr>
            </w:pPr>
            <w:r w:rsidRPr="0016351F">
              <w:rPr>
                <w:b/>
                <w:sz w:val="32"/>
                <w:szCs w:val="32"/>
              </w:rPr>
              <w:tab/>
            </w:r>
            <w:r w:rsidRPr="0016351F">
              <w:rPr>
                <w:b/>
                <w:sz w:val="32"/>
                <w:szCs w:val="32"/>
              </w:rPr>
              <w:tab/>
              <w:t>Characters</w:t>
            </w:r>
            <w:r>
              <w:rPr>
                <w:b/>
                <w:sz w:val="32"/>
                <w:szCs w:val="32"/>
              </w:rPr>
              <w:t xml:space="preserve">- </w:t>
            </w:r>
          </w:p>
          <w:p w:rsidR="00955A89" w:rsidRDefault="00955A89" w:rsidP="00955A89">
            <w:pPr>
              <w:rPr>
                <w:highlight w:val="yellow"/>
              </w:rPr>
            </w:pPr>
          </w:p>
          <w:p w:rsidR="00955A89" w:rsidRDefault="00955A89" w:rsidP="00955A89">
            <w:pPr>
              <w:rPr>
                <w:highlight w:val="yellow"/>
              </w:rPr>
            </w:pPr>
          </w:p>
          <w:p w:rsidR="00955A89" w:rsidRDefault="003A3ED5" w:rsidP="00955A89">
            <w:pPr>
              <w:rPr>
                <w:highlight w:val="yellow"/>
              </w:rPr>
            </w:pPr>
            <w:r>
              <w:rPr>
                <w:highlight w:val="yellow"/>
              </w:rPr>
              <w:t xml:space="preserve">Create a summary of your plot chart:  </w:t>
            </w:r>
          </w:p>
          <w:p w:rsidR="003A3ED5" w:rsidRDefault="003A3ED5" w:rsidP="00955A89">
            <w:pPr>
              <w:rPr>
                <w:highlight w:val="yellow"/>
              </w:rPr>
            </w:pPr>
          </w:p>
          <w:p w:rsidR="003A3ED5" w:rsidRDefault="003A3ED5" w:rsidP="00955A89">
            <w:pPr>
              <w:rPr>
                <w:highlight w:val="yellow"/>
              </w:rPr>
            </w:pPr>
          </w:p>
          <w:p w:rsidR="003A3ED5" w:rsidRDefault="003A3ED5" w:rsidP="00955A89">
            <w:pPr>
              <w:rPr>
                <w:highlight w:val="yellow"/>
              </w:rPr>
            </w:pPr>
          </w:p>
          <w:p w:rsidR="003A3ED5" w:rsidRDefault="003A3ED5" w:rsidP="00955A89">
            <w:pPr>
              <w:rPr>
                <w:highlight w:val="yellow"/>
              </w:rPr>
            </w:pPr>
          </w:p>
          <w:p w:rsidR="003A3ED5" w:rsidRDefault="003A3ED5" w:rsidP="00955A89">
            <w:pPr>
              <w:rPr>
                <w:highlight w:val="yellow"/>
              </w:rPr>
            </w:pPr>
          </w:p>
        </w:tc>
      </w:tr>
    </w:tbl>
    <w:p w:rsidR="00035F7E" w:rsidRDefault="00035F7E" w:rsidP="00955A89">
      <w:pPr>
        <w:rPr>
          <w:highlight w:val="yellow"/>
        </w:rPr>
      </w:pPr>
    </w:p>
    <w:p w:rsidR="003A3ED5" w:rsidRPr="003A3ED5" w:rsidRDefault="003A3ED5" w:rsidP="003A3ED5">
      <w:pPr>
        <w:pStyle w:val="ListParagraph"/>
        <w:numPr>
          <w:ilvl w:val="0"/>
          <w:numId w:val="1"/>
        </w:numPr>
        <w:rPr>
          <w:highlight w:val="yellow"/>
        </w:rPr>
      </w:pPr>
      <w:r w:rsidRPr="000E5406">
        <w:rPr>
          <w:u w:val="single"/>
        </w:rPr>
        <w:t>Speaking &amp; Listening:</w:t>
      </w:r>
      <w:r>
        <w:t xml:space="preserve">  Follow rules for collegial discussions, track progress toward specific goals and deadlines, and define individual roles as needed.  </w:t>
      </w:r>
    </w:p>
    <w:p w:rsidR="003A3ED5" w:rsidRPr="003A3ED5" w:rsidRDefault="003A3ED5" w:rsidP="00C543AA">
      <w:pPr>
        <w:pStyle w:val="ListParagraph"/>
        <w:numPr>
          <w:ilvl w:val="0"/>
          <w:numId w:val="5"/>
        </w:numPr>
        <w:rPr>
          <w:highlight w:val="yellow"/>
        </w:rPr>
      </w:pPr>
      <w:r>
        <w:t xml:space="preserve">Have students share their summary of their plot chart with their neighbor.  Students should look for strengths and weaknesses.  </w:t>
      </w:r>
      <w:r>
        <w:t xml:space="preserve">  </w:t>
      </w:r>
    </w:p>
    <w:p w:rsidR="003A3ED5" w:rsidRPr="00955A89" w:rsidRDefault="003A3ED5" w:rsidP="00955A89">
      <w:pPr>
        <w:rPr>
          <w:highlight w:val="yellow"/>
        </w:rPr>
      </w:pPr>
    </w:p>
    <w:p w:rsidR="00035F7E" w:rsidRPr="00035F7E" w:rsidRDefault="00035F7E" w:rsidP="00035F7E">
      <w:pPr>
        <w:pStyle w:val="ListParagraph"/>
        <w:ind w:left="1080"/>
        <w:rPr>
          <w:highlight w:val="yellow"/>
        </w:rPr>
      </w:pPr>
    </w:p>
    <w:p w:rsidR="000A07F9" w:rsidRDefault="007E288B" w:rsidP="003A3ED5">
      <w:pPr>
        <w:pStyle w:val="ListParagraph"/>
        <w:numPr>
          <w:ilvl w:val="0"/>
          <w:numId w:val="1"/>
        </w:numPr>
      </w:pPr>
      <w:r w:rsidRPr="000A07F9">
        <w:rPr>
          <w:b/>
          <w:u w:val="single"/>
        </w:rPr>
        <w:t>Language</w:t>
      </w:r>
      <w:r w:rsidR="00C52C1E" w:rsidRPr="000A07F9">
        <w:rPr>
          <w:u w:val="single"/>
        </w:rPr>
        <w:t>:</w:t>
      </w:r>
      <w:r w:rsidR="00C52C1E">
        <w:t xml:space="preserve"> </w:t>
      </w:r>
      <w:r w:rsidR="00892F2C">
        <w:t xml:space="preserve"> </w:t>
      </w:r>
      <w:r w:rsidR="00955A89">
        <w:t xml:space="preserve">Use the relationship between particular words (e.g., synonym/antonym, analogy) to better understand each of the words.  </w:t>
      </w:r>
    </w:p>
    <w:p w:rsidR="009F3601" w:rsidRDefault="00671E49" w:rsidP="00C543AA">
      <w:pPr>
        <w:pStyle w:val="ListParagraph"/>
        <w:numPr>
          <w:ilvl w:val="0"/>
          <w:numId w:val="4"/>
        </w:numPr>
      </w:pPr>
      <w:r w:rsidRPr="00671E49">
        <w:lastRenderedPageBreak/>
        <w:t xml:space="preserve"> </w:t>
      </w:r>
      <w:r w:rsidR="009F3601">
        <w:t xml:space="preserve">If you have computer access allow students to work through the exercises below.  If not then, show on the LCD projector and do them together.  If you also have access to technology that allows students to take quick exams and send you the results in class, then this activity would be great for that.    </w:t>
      </w:r>
    </w:p>
    <w:p w:rsidR="00955A89" w:rsidRDefault="009F3601" w:rsidP="00C543AA">
      <w:pPr>
        <w:pStyle w:val="ListParagraph"/>
        <w:numPr>
          <w:ilvl w:val="0"/>
          <w:numId w:val="4"/>
        </w:numPr>
      </w:pPr>
      <w:r>
        <w:t>Students need to d</w:t>
      </w:r>
      <w:r w:rsidR="00955A89">
        <w:t xml:space="preserve">o Beginner exercises 4 &amp; 5 on synonyms </w:t>
      </w:r>
      <w:hyperlink r:id="rId11" w:history="1">
        <w:r w:rsidR="00955A89" w:rsidRPr="004A7B65">
          <w:rPr>
            <w:rStyle w:val="Hyperlink"/>
          </w:rPr>
          <w:t>http://wps.ablongman.com/long_licklider_vocabulary_2/6/1627/</w:t>
        </w:r>
        <w:r w:rsidR="00955A89" w:rsidRPr="004A7B65">
          <w:rPr>
            <w:rStyle w:val="Hyperlink"/>
          </w:rPr>
          <w:t>4</w:t>
        </w:r>
        <w:r w:rsidR="00955A89" w:rsidRPr="004A7B65">
          <w:rPr>
            <w:rStyle w:val="Hyperlink"/>
          </w:rPr>
          <w:t>16757.cw/index.html</w:t>
        </w:r>
      </w:hyperlink>
      <w:r w:rsidR="00955A89">
        <w:t xml:space="preserve"> </w:t>
      </w:r>
      <w:r w:rsidR="00955A89" w:rsidRPr="00E71490">
        <w:t xml:space="preserve"> </w:t>
      </w:r>
      <w:r w:rsidR="00955A89">
        <w:t xml:space="preserve">  </w:t>
      </w:r>
    </w:p>
    <w:tbl>
      <w:tblPr>
        <w:tblStyle w:val="TableGrid"/>
        <w:tblW w:w="0" w:type="auto"/>
        <w:tblLook w:val="04A0" w:firstRow="1" w:lastRow="0" w:firstColumn="1" w:lastColumn="0" w:noHBand="0" w:noVBand="1"/>
      </w:tblPr>
      <w:tblGrid>
        <w:gridCol w:w="440"/>
        <w:gridCol w:w="1910"/>
        <w:gridCol w:w="7226"/>
      </w:tblGrid>
      <w:tr w:rsidR="00955A89" w:rsidTr="00955A89">
        <w:tc>
          <w:tcPr>
            <w:tcW w:w="344" w:type="dxa"/>
          </w:tcPr>
          <w:p w:rsidR="00955A89" w:rsidRDefault="00955A89" w:rsidP="00955A89"/>
        </w:tc>
        <w:tc>
          <w:tcPr>
            <w:tcW w:w="1924" w:type="dxa"/>
          </w:tcPr>
          <w:p w:rsidR="00955A89" w:rsidRDefault="00955A89" w:rsidP="00955A89">
            <w:r>
              <w:t xml:space="preserve">Words given </w:t>
            </w:r>
          </w:p>
        </w:tc>
        <w:tc>
          <w:tcPr>
            <w:tcW w:w="7308" w:type="dxa"/>
          </w:tcPr>
          <w:p w:rsidR="00955A89" w:rsidRDefault="00955A89" w:rsidP="00955A89">
            <w:r>
              <w:t>You answers</w:t>
            </w:r>
          </w:p>
        </w:tc>
      </w:tr>
      <w:tr w:rsidR="00955A89" w:rsidTr="00955A89">
        <w:tc>
          <w:tcPr>
            <w:tcW w:w="344" w:type="dxa"/>
          </w:tcPr>
          <w:p w:rsidR="00955A89" w:rsidRDefault="00955A89" w:rsidP="00955A89">
            <w:r>
              <w:t>1</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2</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3</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4</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5</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6</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7</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8</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9</w:t>
            </w:r>
          </w:p>
        </w:tc>
        <w:tc>
          <w:tcPr>
            <w:tcW w:w="1924" w:type="dxa"/>
          </w:tcPr>
          <w:p w:rsidR="00955A89" w:rsidRDefault="00955A89" w:rsidP="00955A89"/>
        </w:tc>
        <w:tc>
          <w:tcPr>
            <w:tcW w:w="7308" w:type="dxa"/>
          </w:tcPr>
          <w:p w:rsidR="00955A89" w:rsidRDefault="00955A89" w:rsidP="00955A89"/>
        </w:tc>
      </w:tr>
      <w:tr w:rsidR="00955A89" w:rsidTr="00955A89">
        <w:tc>
          <w:tcPr>
            <w:tcW w:w="344" w:type="dxa"/>
          </w:tcPr>
          <w:p w:rsidR="00955A89" w:rsidRDefault="00955A89" w:rsidP="00955A89">
            <w:r>
              <w:t>10</w:t>
            </w:r>
          </w:p>
        </w:tc>
        <w:tc>
          <w:tcPr>
            <w:tcW w:w="1924" w:type="dxa"/>
          </w:tcPr>
          <w:p w:rsidR="00955A89" w:rsidRDefault="00955A89" w:rsidP="00955A89"/>
        </w:tc>
        <w:tc>
          <w:tcPr>
            <w:tcW w:w="7308" w:type="dxa"/>
          </w:tcPr>
          <w:p w:rsidR="00955A89" w:rsidRDefault="00955A89" w:rsidP="00955A89"/>
        </w:tc>
      </w:tr>
    </w:tbl>
    <w:p w:rsidR="00955A89" w:rsidRDefault="00955A89" w:rsidP="00955A89"/>
    <w:p w:rsidR="00955A89" w:rsidRDefault="00955A89" w:rsidP="00C543AA">
      <w:pPr>
        <w:pStyle w:val="ListParagraph"/>
        <w:numPr>
          <w:ilvl w:val="0"/>
          <w:numId w:val="4"/>
        </w:numPr>
      </w:pPr>
      <w:r>
        <w:t xml:space="preserve">Do Beginner exercises 4 &amp; 5 on antonyms and submit the score to your teacher.  </w:t>
      </w:r>
    </w:p>
    <w:p w:rsidR="00955A89" w:rsidRDefault="00C543AA" w:rsidP="00955A89">
      <w:pPr>
        <w:pStyle w:val="ListParagraph"/>
        <w:ind w:left="1440"/>
      </w:pPr>
      <w:hyperlink r:id="rId12" w:history="1">
        <w:r w:rsidR="00955A89" w:rsidRPr="004A7B65">
          <w:rPr>
            <w:rStyle w:val="Hyperlink"/>
          </w:rPr>
          <w:t>http://wps.ablongman.com/long_licklider_</w:t>
        </w:r>
        <w:r w:rsidR="00955A89" w:rsidRPr="004A7B65">
          <w:rPr>
            <w:rStyle w:val="Hyperlink"/>
          </w:rPr>
          <w:t>v</w:t>
        </w:r>
        <w:r w:rsidR="00955A89" w:rsidRPr="004A7B65">
          <w:rPr>
            <w:rStyle w:val="Hyperlink"/>
          </w:rPr>
          <w:t>ocabulary_2/0,6658,417045-,00.html</w:t>
        </w:r>
      </w:hyperlink>
      <w:r w:rsidR="00955A89">
        <w:t xml:space="preserve"> </w:t>
      </w:r>
    </w:p>
    <w:tbl>
      <w:tblPr>
        <w:tblStyle w:val="TableGrid"/>
        <w:tblW w:w="0" w:type="auto"/>
        <w:tblLook w:val="04A0" w:firstRow="1" w:lastRow="0" w:firstColumn="1" w:lastColumn="0" w:noHBand="0" w:noVBand="1"/>
      </w:tblPr>
      <w:tblGrid>
        <w:gridCol w:w="440"/>
        <w:gridCol w:w="1910"/>
        <w:gridCol w:w="7226"/>
      </w:tblGrid>
      <w:tr w:rsidR="00955A89" w:rsidTr="00AF120F">
        <w:tc>
          <w:tcPr>
            <w:tcW w:w="344" w:type="dxa"/>
          </w:tcPr>
          <w:p w:rsidR="00955A89" w:rsidRDefault="00955A89" w:rsidP="00AF120F"/>
        </w:tc>
        <w:tc>
          <w:tcPr>
            <w:tcW w:w="1924" w:type="dxa"/>
          </w:tcPr>
          <w:p w:rsidR="00955A89" w:rsidRDefault="00955A89" w:rsidP="00AF120F">
            <w:r>
              <w:t xml:space="preserve">Words given </w:t>
            </w:r>
          </w:p>
        </w:tc>
        <w:tc>
          <w:tcPr>
            <w:tcW w:w="7308" w:type="dxa"/>
          </w:tcPr>
          <w:p w:rsidR="00955A89" w:rsidRDefault="00955A89" w:rsidP="00AF120F">
            <w:r>
              <w:t>You answers</w:t>
            </w:r>
          </w:p>
        </w:tc>
      </w:tr>
      <w:tr w:rsidR="00955A89" w:rsidTr="00AF120F">
        <w:tc>
          <w:tcPr>
            <w:tcW w:w="344" w:type="dxa"/>
          </w:tcPr>
          <w:p w:rsidR="00955A89" w:rsidRDefault="00955A89" w:rsidP="00AF120F">
            <w:r>
              <w:t>1</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2</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3</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4</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5</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6</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7</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8</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9</w:t>
            </w:r>
          </w:p>
        </w:tc>
        <w:tc>
          <w:tcPr>
            <w:tcW w:w="1924" w:type="dxa"/>
          </w:tcPr>
          <w:p w:rsidR="00955A89" w:rsidRDefault="00955A89" w:rsidP="00AF120F"/>
        </w:tc>
        <w:tc>
          <w:tcPr>
            <w:tcW w:w="7308" w:type="dxa"/>
          </w:tcPr>
          <w:p w:rsidR="00955A89" w:rsidRDefault="00955A89" w:rsidP="00AF120F"/>
        </w:tc>
      </w:tr>
      <w:tr w:rsidR="00955A89" w:rsidTr="00AF120F">
        <w:tc>
          <w:tcPr>
            <w:tcW w:w="344" w:type="dxa"/>
          </w:tcPr>
          <w:p w:rsidR="00955A89" w:rsidRDefault="00955A89" w:rsidP="00AF120F">
            <w:r>
              <w:t>10</w:t>
            </w:r>
          </w:p>
        </w:tc>
        <w:tc>
          <w:tcPr>
            <w:tcW w:w="1924" w:type="dxa"/>
          </w:tcPr>
          <w:p w:rsidR="00955A89" w:rsidRDefault="00955A89" w:rsidP="00AF120F"/>
        </w:tc>
        <w:tc>
          <w:tcPr>
            <w:tcW w:w="7308" w:type="dxa"/>
          </w:tcPr>
          <w:p w:rsidR="00955A89" w:rsidRDefault="00955A89" w:rsidP="00AF120F"/>
        </w:tc>
      </w:tr>
    </w:tbl>
    <w:p w:rsidR="00955A89" w:rsidRDefault="00955A89" w:rsidP="00955A89">
      <w:pPr>
        <w:pStyle w:val="ListParagraph"/>
        <w:ind w:left="1440"/>
      </w:pPr>
    </w:p>
    <w:p w:rsidR="00955A89" w:rsidRDefault="002304FA" w:rsidP="00C543AA">
      <w:pPr>
        <w:pStyle w:val="ListParagraph"/>
        <w:numPr>
          <w:ilvl w:val="0"/>
          <w:numId w:val="4"/>
        </w:numPr>
      </w:pPr>
      <w:r>
        <w:t xml:space="preserve">Go to this website and click start now:  </w:t>
      </w:r>
      <w:hyperlink r:id="rId13" w:history="1">
        <w:r w:rsidRPr="006A41DF">
          <w:rPr>
            <w:rStyle w:val="Hyperlink"/>
          </w:rPr>
          <w:t>http://www.quia.com/quiz/168422.html?AP</w:t>
        </w:r>
        <w:r w:rsidRPr="006A41DF">
          <w:rPr>
            <w:rStyle w:val="Hyperlink"/>
          </w:rPr>
          <w:t>_</w:t>
        </w:r>
        <w:r w:rsidRPr="006A41DF">
          <w:rPr>
            <w:rStyle w:val="Hyperlink"/>
          </w:rPr>
          <w:t>r</w:t>
        </w:r>
        <w:r w:rsidRPr="006A41DF">
          <w:rPr>
            <w:rStyle w:val="Hyperlink"/>
          </w:rPr>
          <w:t>and=43221515</w:t>
        </w:r>
      </w:hyperlink>
    </w:p>
    <w:p w:rsidR="002304FA" w:rsidRDefault="002304FA" w:rsidP="00C543AA">
      <w:pPr>
        <w:pStyle w:val="ListParagraph"/>
        <w:numPr>
          <w:ilvl w:val="0"/>
          <w:numId w:val="4"/>
        </w:numPr>
      </w:pPr>
      <w:r>
        <w:t xml:space="preserve">Rewrite </w:t>
      </w:r>
      <w:r w:rsidR="000E5406">
        <w:t>the sentences in the chart below:</w:t>
      </w:r>
    </w:p>
    <w:tbl>
      <w:tblPr>
        <w:tblStyle w:val="TableGrid"/>
        <w:tblW w:w="0" w:type="auto"/>
        <w:tblLook w:val="04A0" w:firstRow="1" w:lastRow="0" w:firstColumn="1" w:lastColumn="0" w:noHBand="0" w:noVBand="1"/>
      </w:tblPr>
      <w:tblGrid>
        <w:gridCol w:w="468"/>
        <w:gridCol w:w="9108"/>
      </w:tblGrid>
      <w:tr w:rsidR="000E5406" w:rsidTr="000E5406">
        <w:tc>
          <w:tcPr>
            <w:tcW w:w="468" w:type="dxa"/>
          </w:tcPr>
          <w:p w:rsidR="000E5406" w:rsidRDefault="000E5406" w:rsidP="000E5406"/>
        </w:tc>
        <w:tc>
          <w:tcPr>
            <w:tcW w:w="9108" w:type="dxa"/>
          </w:tcPr>
          <w:p w:rsidR="000E5406" w:rsidRDefault="000E5406" w:rsidP="000E5406">
            <w:r>
              <w:t>Sentences</w:t>
            </w:r>
          </w:p>
        </w:tc>
      </w:tr>
      <w:tr w:rsidR="000E5406" w:rsidTr="000E5406">
        <w:tc>
          <w:tcPr>
            <w:tcW w:w="468" w:type="dxa"/>
          </w:tcPr>
          <w:p w:rsidR="000E5406" w:rsidRDefault="000E5406" w:rsidP="000E5406">
            <w:r>
              <w:t>1</w:t>
            </w:r>
          </w:p>
        </w:tc>
        <w:tc>
          <w:tcPr>
            <w:tcW w:w="9108" w:type="dxa"/>
          </w:tcPr>
          <w:p w:rsidR="000E5406" w:rsidRDefault="000E5406" w:rsidP="000E5406"/>
        </w:tc>
      </w:tr>
      <w:tr w:rsidR="000E5406" w:rsidTr="000E5406">
        <w:tc>
          <w:tcPr>
            <w:tcW w:w="468" w:type="dxa"/>
          </w:tcPr>
          <w:p w:rsidR="000E5406" w:rsidRDefault="000E5406" w:rsidP="000E5406">
            <w:r>
              <w:t>2</w:t>
            </w:r>
          </w:p>
        </w:tc>
        <w:tc>
          <w:tcPr>
            <w:tcW w:w="9108" w:type="dxa"/>
          </w:tcPr>
          <w:p w:rsidR="000E5406" w:rsidRDefault="000E5406" w:rsidP="000E5406"/>
        </w:tc>
      </w:tr>
      <w:tr w:rsidR="000E5406" w:rsidTr="000E5406">
        <w:tc>
          <w:tcPr>
            <w:tcW w:w="468" w:type="dxa"/>
          </w:tcPr>
          <w:p w:rsidR="000E5406" w:rsidRDefault="000E5406" w:rsidP="000E5406">
            <w:r>
              <w:t>3</w:t>
            </w:r>
          </w:p>
        </w:tc>
        <w:tc>
          <w:tcPr>
            <w:tcW w:w="9108" w:type="dxa"/>
          </w:tcPr>
          <w:p w:rsidR="000E5406" w:rsidRDefault="000E5406" w:rsidP="000E5406"/>
        </w:tc>
      </w:tr>
      <w:tr w:rsidR="000E5406" w:rsidTr="000E5406">
        <w:tc>
          <w:tcPr>
            <w:tcW w:w="468" w:type="dxa"/>
          </w:tcPr>
          <w:p w:rsidR="000E5406" w:rsidRDefault="000E5406" w:rsidP="000E5406">
            <w:r>
              <w:t>4</w:t>
            </w:r>
          </w:p>
        </w:tc>
        <w:tc>
          <w:tcPr>
            <w:tcW w:w="9108" w:type="dxa"/>
          </w:tcPr>
          <w:p w:rsidR="000E5406" w:rsidRDefault="000E5406" w:rsidP="000E5406"/>
        </w:tc>
      </w:tr>
      <w:tr w:rsidR="000E5406" w:rsidTr="000E5406">
        <w:tc>
          <w:tcPr>
            <w:tcW w:w="468" w:type="dxa"/>
          </w:tcPr>
          <w:p w:rsidR="000E5406" w:rsidRDefault="000E5406" w:rsidP="000E5406">
            <w:r>
              <w:t>5</w:t>
            </w:r>
          </w:p>
        </w:tc>
        <w:tc>
          <w:tcPr>
            <w:tcW w:w="9108" w:type="dxa"/>
          </w:tcPr>
          <w:p w:rsidR="000E5406" w:rsidRDefault="000E5406" w:rsidP="000E5406"/>
        </w:tc>
      </w:tr>
      <w:tr w:rsidR="000E5406" w:rsidTr="000E5406">
        <w:tc>
          <w:tcPr>
            <w:tcW w:w="468" w:type="dxa"/>
          </w:tcPr>
          <w:p w:rsidR="000E5406" w:rsidRDefault="000E5406" w:rsidP="000E5406">
            <w:r>
              <w:t>6</w:t>
            </w:r>
          </w:p>
        </w:tc>
        <w:tc>
          <w:tcPr>
            <w:tcW w:w="9108" w:type="dxa"/>
          </w:tcPr>
          <w:p w:rsidR="000E5406" w:rsidRDefault="000E5406" w:rsidP="000E5406"/>
        </w:tc>
      </w:tr>
      <w:tr w:rsidR="000E5406" w:rsidTr="000E5406">
        <w:tc>
          <w:tcPr>
            <w:tcW w:w="468" w:type="dxa"/>
          </w:tcPr>
          <w:p w:rsidR="000E5406" w:rsidRDefault="000E5406" w:rsidP="000E5406">
            <w:r>
              <w:lastRenderedPageBreak/>
              <w:t>7</w:t>
            </w:r>
          </w:p>
        </w:tc>
        <w:tc>
          <w:tcPr>
            <w:tcW w:w="9108" w:type="dxa"/>
          </w:tcPr>
          <w:p w:rsidR="000E5406" w:rsidRDefault="000E5406" w:rsidP="000E5406"/>
        </w:tc>
      </w:tr>
      <w:tr w:rsidR="000E5406" w:rsidTr="000E5406">
        <w:tc>
          <w:tcPr>
            <w:tcW w:w="468" w:type="dxa"/>
          </w:tcPr>
          <w:p w:rsidR="000E5406" w:rsidRDefault="000E5406" w:rsidP="000E5406">
            <w:r>
              <w:t>8</w:t>
            </w:r>
          </w:p>
        </w:tc>
        <w:tc>
          <w:tcPr>
            <w:tcW w:w="9108" w:type="dxa"/>
          </w:tcPr>
          <w:p w:rsidR="000E5406" w:rsidRDefault="000E5406" w:rsidP="000E5406"/>
        </w:tc>
      </w:tr>
      <w:tr w:rsidR="000E5406" w:rsidTr="000E5406">
        <w:tc>
          <w:tcPr>
            <w:tcW w:w="468" w:type="dxa"/>
          </w:tcPr>
          <w:p w:rsidR="000E5406" w:rsidRDefault="000E5406" w:rsidP="000E5406">
            <w:r>
              <w:t>9</w:t>
            </w:r>
          </w:p>
        </w:tc>
        <w:tc>
          <w:tcPr>
            <w:tcW w:w="9108" w:type="dxa"/>
          </w:tcPr>
          <w:p w:rsidR="000E5406" w:rsidRDefault="000E5406" w:rsidP="000E5406"/>
        </w:tc>
      </w:tr>
      <w:tr w:rsidR="000E5406" w:rsidTr="000E5406">
        <w:tc>
          <w:tcPr>
            <w:tcW w:w="468" w:type="dxa"/>
          </w:tcPr>
          <w:p w:rsidR="000E5406" w:rsidRDefault="000E5406" w:rsidP="000E5406">
            <w:r>
              <w:t>10</w:t>
            </w:r>
          </w:p>
        </w:tc>
        <w:tc>
          <w:tcPr>
            <w:tcW w:w="9108" w:type="dxa"/>
          </w:tcPr>
          <w:p w:rsidR="000E5406" w:rsidRDefault="000E5406" w:rsidP="000E5406"/>
        </w:tc>
      </w:tr>
      <w:tr w:rsidR="000E5406" w:rsidTr="000E5406">
        <w:tc>
          <w:tcPr>
            <w:tcW w:w="468" w:type="dxa"/>
          </w:tcPr>
          <w:p w:rsidR="000E5406" w:rsidRDefault="000E5406" w:rsidP="000E5406">
            <w:r>
              <w:t>11</w:t>
            </w:r>
          </w:p>
        </w:tc>
        <w:tc>
          <w:tcPr>
            <w:tcW w:w="9108" w:type="dxa"/>
          </w:tcPr>
          <w:p w:rsidR="000E5406" w:rsidRDefault="000E5406" w:rsidP="000E5406"/>
        </w:tc>
      </w:tr>
      <w:tr w:rsidR="000E5406" w:rsidTr="000E5406">
        <w:tc>
          <w:tcPr>
            <w:tcW w:w="468" w:type="dxa"/>
          </w:tcPr>
          <w:p w:rsidR="000E5406" w:rsidRDefault="000E5406" w:rsidP="000E5406">
            <w:r>
              <w:t>12</w:t>
            </w:r>
          </w:p>
        </w:tc>
        <w:tc>
          <w:tcPr>
            <w:tcW w:w="9108" w:type="dxa"/>
          </w:tcPr>
          <w:p w:rsidR="000E5406" w:rsidRDefault="000E5406" w:rsidP="000E5406"/>
        </w:tc>
      </w:tr>
      <w:tr w:rsidR="000E5406" w:rsidTr="000E5406">
        <w:tc>
          <w:tcPr>
            <w:tcW w:w="468" w:type="dxa"/>
          </w:tcPr>
          <w:p w:rsidR="000E5406" w:rsidRDefault="000E5406" w:rsidP="000E5406">
            <w:r>
              <w:t>13</w:t>
            </w:r>
          </w:p>
        </w:tc>
        <w:tc>
          <w:tcPr>
            <w:tcW w:w="9108" w:type="dxa"/>
          </w:tcPr>
          <w:p w:rsidR="000E5406" w:rsidRDefault="000E5406" w:rsidP="000E5406"/>
        </w:tc>
      </w:tr>
      <w:tr w:rsidR="000E5406" w:rsidTr="000E5406">
        <w:tc>
          <w:tcPr>
            <w:tcW w:w="468" w:type="dxa"/>
          </w:tcPr>
          <w:p w:rsidR="000E5406" w:rsidRDefault="000E5406" w:rsidP="000E5406">
            <w:r>
              <w:t>14</w:t>
            </w:r>
          </w:p>
        </w:tc>
        <w:tc>
          <w:tcPr>
            <w:tcW w:w="9108" w:type="dxa"/>
          </w:tcPr>
          <w:p w:rsidR="000E5406" w:rsidRDefault="000E5406" w:rsidP="000E5406"/>
        </w:tc>
      </w:tr>
      <w:tr w:rsidR="000E5406" w:rsidTr="000E5406">
        <w:tc>
          <w:tcPr>
            <w:tcW w:w="468" w:type="dxa"/>
          </w:tcPr>
          <w:p w:rsidR="000E5406" w:rsidRDefault="000E5406" w:rsidP="000E5406">
            <w:r>
              <w:t>15</w:t>
            </w:r>
          </w:p>
        </w:tc>
        <w:tc>
          <w:tcPr>
            <w:tcW w:w="9108" w:type="dxa"/>
          </w:tcPr>
          <w:p w:rsidR="000E5406" w:rsidRDefault="000E5406" w:rsidP="000E5406"/>
        </w:tc>
      </w:tr>
    </w:tbl>
    <w:p w:rsidR="005E733A" w:rsidRPr="005E733A" w:rsidRDefault="005E733A" w:rsidP="005E733A">
      <w:pPr>
        <w:ind w:left="360"/>
        <w:rPr>
          <w:highlight w:val="yellow"/>
        </w:rPr>
      </w:pPr>
    </w:p>
    <w:p w:rsidR="003C73DC" w:rsidRDefault="003C73DC" w:rsidP="003C73DC">
      <w:pPr>
        <w:pStyle w:val="ListParagraph"/>
        <w:ind w:left="1080"/>
      </w:pPr>
    </w:p>
    <w:p w:rsidR="0027132A" w:rsidRDefault="003C73DC" w:rsidP="001871DC">
      <w:pPr>
        <w:pStyle w:val="ListParagraph"/>
        <w:ind w:left="1080"/>
      </w:pPr>
      <w:r>
        <w:t xml:space="preserve">  </w:t>
      </w:r>
    </w:p>
    <w:p w:rsidR="00256B15" w:rsidRDefault="00256B15" w:rsidP="001B6FB6"/>
    <w:p w:rsidR="00256B15" w:rsidRDefault="00256B15" w:rsidP="001B6FB6"/>
    <w:p w:rsidR="00256B15" w:rsidRDefault="00256B15" w:rsidP="001B6FB6"/>
    <w:p w:rsidR="00256B15" w:rsidRDefault="00256B15" w:rsidP="001B6FB6"/>
    <w:p w:rsidR="002E0527" w:rsidRDefault="002E0527" w:rsidP="001B6FB6"/>
    <w:p w:rsidR="0021484E" w:rsidRDefault="006831C8" w:rsidP="001B6FB6">
      <w:r>
        <w:t>R</w:t>
      </w:r>
      <w:r w:rsidR="00B53EC1">
        <w:t>ubrics</w:t>
      </w:r>
    </w:p>
    <w:p w:rsidR="00B53EC1" w:rsidRDefault="00B53EC1" w:rsidP="00B53EC1">
      <w:r>
        <w:t xml:space="preserve">Writing </w:t>
      </w:r>
    </w:p>
    <w:tbl>
      <w:tblPr>
        <w:tblStyle w:val="TableGrid"/>
        <w:tblW w:w="0" w:type="auto"/>
        <w:tblLook w:val="04A0" w:firstRow="1" w:lastRow="0" w:firstColumn="1" w:lastColumn="0" w:noHBand="0" w:noVBand="1"/>
      </w:tblPr>
      <w:tblGrid>
        <w:gridCol w:w="7398"/>
        <w:gridCol w:w="1170"/>
        <w:gridCol w:w="1008"/>
      </w:tblGrid>
      <w:tr w:rsidR="00B53EC1" w:rsidTr="00B53EC1">
        <w:tc>
          <w:tcPr>
            <w:tcW w:w="7398" w:type="dxa"/>
          </w:tcPr>
          <w:p w:rsidR="00B53EC1" w:rsidRDefault="00B90432" w:rsidP="00B53EC1">
            <w:r>
              <w:t>Questions</w:t>
            </w:r>
          </w:p>
        </w:tc>
        <w:tc>
          <w:tcPr>
            <w:tcW w:w="1170" w:type="dxa"/>
          </w:tcPr>
          <w:p w:rsidR="00B53EC1" w:rsidRDefault="00B90432" w:rsidP="00B53EC1">
            <w:r>
              <w:t xml:space="preserve">Yes </w:t>
            </w:r>
          </w:p>
        </w:tc>
        <w:tc>
          <w:tcPr>
            <w:tcW w:w="1008" w:type="dxa"/>
          </w:tcPr>
          <w:p w:rsidR="00B53EC1" w:rsidRDefault="00B90432" w:rsidP="00B53EC1">
            <w:r>
              <w:t>No</w:t>
            </w:r>
          </w:p>
        </w:tc>
      </w:tr>
      <w:tr w:rsidR="0043337C" w:rsidTr="00B53EC1">
        <w:tc>
          <w:tcPr>
            <w:tcW w:w="7398" w:type="dxa"/>
          </w:tcPr>
          <w:p w:rsidR="0043337C" w:rsidRDefault="00B90432" w:rsidP="0065199C">
            <w:r>
              <w:t xml:space="preserve">Did they </w:t>
            </w:r>
            <w:r w:rsidR="0065199C">
              <w:t>complete</w:t>
            </w:r>
            <w:r>
              <w:t xml:space="preserve"> their </w:t>
            </w:r>
            <w:r w:rsidR="000E5406">
              <w:t>plot chart</w:t>
            </w:r>
            <w:r>
              <w:t>?</w:t>
            </w:r>
          </w:p>
        </w:tc>
        <w:tc>
          <w:tcPr>
            <w:tcW w:w="1170" w:type="dxa"/>
          </w:tcPr>
          <w:p w:rsidR="0043337C" w:rsidRDefault="0043337C" w:rsidP="00B53EC1"/>
        </w:tc>
        <w:tc>
          <w:tcPr>
            <w:tcW w:w="1008" w:type="dxa"/>
          </w:tcPr>
          <w:p w:rsidR="0043337C" w:rsidRDefault="0043337C" w:rsidP="00B53EC1"/>
        </w:tc>
      </w:tr>
      <w:tr w:rsidR="0043337C" w:rsidTr="00B53EC1">
        <w:tc>
          <w:tcPr>
            <w:tcW w:w="7398" w:type="dxa"/>
          </w:tcPr>
          <w:p w:rsidR="0043337C" w:rsidRPr="006831C8" w:rsidRDefault="00B90432" w:rsidP="002814A7">
            <w:r>
              <w:t xml:space="preserve">Did they </w:t>
            </w:r>
            <w:r w:rsidR="002814A7">
              <w:t>fill out every section</w:t>
            </w:r>
            <w:r>
              <w:t>?</w:t>
            </w:r>
          </w:p>
        </w:tc>
        <w:tc>
          <w:tcPr>
            <w:tcW w:w="1170" w:type="dxa"/>
          </w:tcPr>
          <w:p w:rsidR="0043337C" w:rsidRDefault="0043337C" w:rsidP="00B53EC1"/>
        </w:tc>
        <w:tc>
          <w:tcPr>
            <w:tcW w:w="1008" w:type="dxa"/>
          </w:tcPr>
          <w:p w:rsidR="0043337C" w:rsidRDefault="0043337C" w:rsidP="00B53EC1"/>
        </w:tc>
      </w:tr>
      <w:tr w:rsidR="0065199C" w:rsidTr="00B53EC1">
        <w:tc>
          <w:tcPr>
            <w:tcW w:w="7398" w:type="dxa"/>
          </w:tcPr>
          <w:p w:rsidR="0065199C" w:rsidRDefault="0065199C" w:rsidP="002814A7">
            <w:r>
              <w:t xml:space="preserve">Did they write a summary? </w:t>
            </w:r>
          </w:p>
        </w:tc>
        <w:tc>
          <w:tcPr>
            <w:tcW w:w="1170" w:type="dxa"/>
          </w:tcPr>
          <w:p w:rsidR="0065199C" w:rsidRDefault="0065199C" w:rsidP="00B53EC1"/>
        </w:tc>
        <w:tc>
          <w:tcPr>
            <w:tcW w:w="1008" w:type="dxa"/>
          </w:tcPr>
          <w:p w:rsidR="0065199C" w:rsidRDefault="0065199C" w:rsidP="00B53EC1"/>
        </w:tc>
      </w:tr>
    </w:tbl>
    <w:p w:rsidR="00155D9D" w:rsidRDefault="00155D9D" w:rsidP="00155D9D"/>
    <w:p w:rsidR="005F3D57" w:rsidRDefault="005F3D57" w:rsidP="00B53EC1"/>
    <w:p w:rsidR="00B53EC1" w:rsidRDefault="00B53EC1" w:rsidP="00B53EC1">
      <w:r>
        <w:t xml:space="preserve">Reading </w:t>
      </w:r>
    </w:p>
    <w:tbl>
      <w:tblPr>
        <w:tblStyle w:val="TableGrid"/>
        <w:tblW w:w="0" w:type="auto"/>
        <w:tblLook w:val="04A0" w:firstRow="1" w:lastRow="0" w:firstColumn="1" w:lastColumn="0" w:noHBand="0" w:noVBand="1"/>
      </w:tblPr>
      <w:tblGrid>
        <w:gridCol w:w="3192"/>
        <w:gridCol w:w="3192"/>
        <w:gridCol w:w="3192"/>
      </w:tblGrid>
      <w:tr w:rsidR="00B53EC1" w:rsidTr="00B53EC1">
        <w:tc>
          <w:tcPr>
            <w:tcW w:w="3192" w:type="dxa"/>
          </w:tcPr>
          <w:p w:rsidR="00B53EC1" w:rsidRDefault="00B53EC1" w:rsidP="00B53EC1">
            <w:r>
              <w:t>Description</w:t>
            </w:r>
          </w:p>
        </w:tc>
        <w:tc>
          <w:tcPr>
            <w:tcW w:w="3192" w:type="dxa"/>
          </w:tcPr>
          <w:p w:rsidR="00B53EC1" w:rsidRDefault="00B53EC1" w:rsidP="00B53EC1">
            <w:r>
              <w:t>Yes</w:t>
            </w:r>
          </w:p>
        </w:tc>
        <w:tc>
          <w:tcPr>
            <w:tcW w:w="3192" w:type="dxa"/>
          </w:tcPr>
          <w:p w:rsidR="00B53EC1" w:rsidRDefault="00B53EC1" w:rsidP="00B53EC1">
            <w:r>
              <w:t>No</w:t>
            </w:r>
          </w:p>
        </w:tc>
      </w:tr>
      <w:tr w:rsidR="00B53EC1" w:rsidTr="00B53EC1">
        <w:tc>
          <w:tcPr>
            <w:tcW w:w="3192" w:type="dxa"/>
          </w:tcPr>
          <w:p w:rsidR="00B53EC1" w:rsidRPr="00D32B56" w:rsidRDefault="00D32B56" w:rsidP="005E733A">
            <w:r>
              <w:t xml:space="preserve">Did </w:t>
            </w:r>
            <w:r w:rsidR="005E733A">
              <w:t>they</w:t>
            </w:r>
            <w:r>
              <w:t xml:space="preserve"> </w:t>
            </w:r>
            <w:r w:rsidR="0071377B">
              <w:t>fill out the worksheet</w:t>
            </w:r>
            <w:r w:rsidR="00170EAF">
              <w:t xml:space="preserve"> correctly answering the questions</w:t>
            </w:r>
            <w:r w:rsidR="005F3D57">
              <w:t xml:space="preserve">? </w:t>
            </w:r>
          </w:p>
        </w:tc>
        <w:tc>
          <w:tcPr>
            <w:tcW w:w="3192" w:type="dxa"/>
          </w:tcPr>
          <w:p w:rsidR="00B53EC1" w:rsidRDefault="00B53EC1" w:rsidP="00B53EC1"/>
        </w:tc>
        <w:tc>
          <w:tcPr>
            <w:tcW w:w="3192" w:type="dxa"/>
          </w:tcPr>
          <w:p w:rsidR="00B53EC1" w:rsidRDefault="00B53EC1" w:rsidP="00B53EC1"/>
        </w:tc>
      </w:tr>
      <w:tr w:rsidR="00B53EC1" w:rsidTr="00B53EC1">
        <w:tc>
          <w:tcPr>
            <w:tcW w:w="3192" w:type="dxa"/>
          </w:tcPr>
          <w:p w:rsidR="0043337C" w:rsidRDefault="00533A5D" w:rsidP="005E733A">
            <w:r>
              <w:t xml:space="preserve">Is it obvious that </w:t>
            </w:r>
            <w:r w:rsidR="005E733A">
              <w:t>they</w:t>
            </w:r>
            <w:r>
              <w:t xml:space="preserve"> </w:t>
            </w:r>
            <w:r w:rsidR="005F3D57">
              <w:t>read</w:t>
            </w:r>
            <w:r w:rsidR="006831C8">
              <w:t>/evaluated</w:t>
            </w:r>
            <w:r w:rsidR="005F3D57">
              <w:t xml:space="preserve"> </w:t>
            </w:r>
            <w:r w:rsidR="005E733A">
              <w:t>the text</w:t>
            </w:r>
            <w:r>
              <w:t xml:space="preserve">? </w:t>
            </w:r>
          </w:p>
        </w:tc>
        <w:tc>
          <w:tcPr>
            <w:tcW w:w="3192" w:type="dxa"/>
          </w:tcPr>
          <w:p w:rsidR="00B53EC1" w:rsidRDefault="00B53EC1" w:rsidP="00B53EC1"/>
        </w:tc>
        <w:tc>
          <w:tcPr>
            <w:tcW w:w="3192" w:type="dxa"/>
          </w:tcPr>
          <w:p w:rsidR="00B53EC1" w:rsidRDefault="00B53EC1" w:rsidP="00B53EC1"/>
        </w:tc>
      </w:tr>
      <w:tr w:rsidR="00170EAF" w:rsidTr="00B53EC1">
        <w:tc>
          <w:tcPr>
            <w:tcW w:w="3192" w:type="dxa"/>
          </w:tcPr>
          <w:p w:rsidR="00170EAF" w:rsidRDefault="00170EAF" w:rsidP="005E733A">
            <w:r>
              <w:t xml:space="preserve">Did </w:t>
            </w:r>
            <w:r w:rsidR="005E733A">
              <w:t>they use examples from the text</w:t>
            </w:r>
            <w:r>
              <w:t xml:space="preserve"> to support every answer</w:t>
            </w:r>
            <w:r w:rsidR="006831C8">
              <w:t xml:space="preserve"> where applicable</w:t>
            </w:r>
            <w:r>
              <w:t xml:space="preserve">? </w:t>
            </w:r>
          </w:p>
        </w:tc>
        <w:tc>
          <w:tcPr>
            <w:tcW w:w="3192" w:type="dxa"/>
          </w:tcPr>
          <w:p w:rsidR="00170EAF" w:rsidRDefault="00170EAF" w:rsidP="00B53EC1"/>
        </w:tc>
        <w:tc>
          <w:tcPr>
            <w:tcW w:w="3192" w:type="dxa"/>
          </w:tcPr>
          <w:p w:rsidR="00170EAF" w:rsidRDefault="00170EAF" w:rsidP="00B53EC1"/>
        </w:tc>
      </w:tr>
    </w:tbl>
    <w:p w:rsidR="00B53EC1" w:rsidRDefault="00B53EC1" w:rsidP="00B53EC1"/>
    <w:p w:rsidR="00B53EC1" w:rsidRDefault="00B53EC1" w:rsidP="00B53EC1">
      <w:r>
        <w:lastRenderedPageBreak/>
        <w:t>Language</w:t>
      </w:r>
    </w:p>
    <w:tbl>
      <w:tblPr>
        <w:tblStyle w:val="TableGrid"/>
        <w:tblW w:w="0" w:type="auto"/>
        <w:tblLook w:val="04A0" w:firstRow="1" w:lastRow="0" w:firstColumn="1" w:lastColumn="0" w:noHBand="0" w:noVBand="1"/>
      </w:tblPr>
      <w:tblGrid>
        <w:gridCol w:w="3438"/>
        <w:gridCol w:w="2946"/>
        <w:gridCol w:w="3192"/>
      </w:tblGrid>
      <w:tr w:rsidR="00B53EC1" w:rsidTr="00FF159F">
        <w:tc>
          <w:tcPr>
            <w:tcW w:w="3438" w:type="dxa"/>
          </w:tcPr>
          <w:p w:rsidR="00B53EC1" w:rsidRDefault="00B53EC1" w:rsidP="0018716A">
            <w:r>
              <w:t>Description</w:t>
            </w:r>
          </w:p>
        </w:tc>
        <w:tc>
          <w:tcPr>
            <w:tcW w:w="2946" w:type="dxa"/>
          </w:tcPr>
          <w:p w:rsidR="00B53EC1" w:rsidRDefault="00B53EC1" w:rsidP="0018716A">
            <w:r>
              <w:t>Yes</w:t>
            </w:r>
          </w:p>
        </w:tc>
        <w:tc>
          <w:tcPr>
            <w:tcW w:w="3192" w:type="dxa"/>
          </w:tcPr>
          <w:p w:rsidR="00B53EC1" w:rsidRDefault="00B53EC1" w:rsidP="0018716A">
            <w:r>
              <w:t>No</w:t>
            </w:r>
          </w:p>
        </w:tc>
      </w:tr>
      <w:tr w:rsidR="000E5406" w:rsidTr="00FF159F">
        <w:tc>
          <w:tcPr>
            <w:tcW w:w="3438" w:type="dxa"/>
          </w:tcPr>
          <w:p w:rsidR="000E5406" w:rsidRDefault="000E5406" w:rsidP="0065199C">
            <w:r>
              <w:t xml:space="preserve">Did they </w:t>
            </w:r>
            <w:r w:rsidR="0065199C">
              <w:t>complete</w:t>
            </w:r>
            <w:r>
              <w:t xml:space="preserve"> the synonym exercises 4 &amp; 5? </w:t>
            </w:r>
          </w:p>
        </w:tc>
        <w:tc>
          <w:tcPr>
            <w:tcW w:w="2946" w:type="dxa"/>
          </w:tcPr>
          <w:p w:rsidR="000E5406" w:rsidRDefault="000E5406" w:rsidP="0018716A"/>
        </w:tc>
        <w:tc>
          <w:tcPr>
            <w:tcW w:w="3192" w:type="dxa"/>
          </w:tcPr>
          <w:p w:rsidR="000E5406" w:rsidRDefault="000E5406" w:rsidP="0018716A"/>
        </w:tc>
      </w:tr>
      <w:tr w:rsidR="000E5406" w:rsidTr="00FF159F">
        <w:tc>
          <w:tcPr>
            <w:tcW w:w="3438" w:type="dxa"/>
          </w:tcPr>
          <w:p w:rsidR="000E5406" w:rsidRDefault="0065199C" w:rsidP="000E5406">
            <w:r>
              <w:t>Did they complete</w:t>
            </w:r>
            <w:r w:rsidR="000E5406">
              <w:t xml:space="preserve"> the antonym exercises 4 &amp; 5?</w:t>
            </w:r>
          </w:p>
        </w:tc>
        <w:tc>
          <w:tcPr>
            <w:tcW w:w="2946" w:type="dxa"/>
          </w:tcPr>
          <w:p w:rsidR="000E5406" w:rsidRDefault="000E5406" w:rsidP="0018716A"/>
        </w:tc>
        <w:tc>
          <w:tcPr>
            <w:tcW w:w="3192" w:type="dxa"/>
          </w:tcPr>
          <w:p w:rsidR="000E5406" w:rsidRDefault="000E5406" w:rsidP="0018716A"/>
        </w:tc>
      </w:tr>
      <w:tr w:rsidR="000E5406" w:rsidTr="00FF159F">
        <w:tc>
          <w:tcPr>
            <w:tcW w:w="3438" w:type="dxa"/>
          </w:tcPr>
          <w:p w:rsidR="000E5406" w:rsidRDefault="0065199C" w:rsidP="00AF120F">
            <w:r>
              <w:t>Did they complete</w:t>
            </w:r>
            <w:r w:rsidR="000E5406">
              <w:t xml:space="preserve"> the analogy chart?  </w:t>
            </w:r>
          </w:p>
        </w:tc>
        <w:tc>
          <w:tcPr>
            <w:tcW w:w="2946" w:type="dxa"/>
          </w:tcPr>
          <w:p w:rsidR="000E5406" w:rsidRDefault="000E5406" w:rsidP="0018716A"/>
        </w:tc>
        <w:tc>
          <w:tcPr>
            <w:tcW w:w="3192" w:type="dxa"/>
          </w:tcPr>
          <w:p w:rsidR="000E5406" w:rsidRDefault="000E5406" w:rsidP="0018716A"/>
        </w:tc>
      </w:tr>
      <w:tr w:rsidR="000E5406" w:rsidTr="00FF159F">
        <w:tc>
          <w:tcPr>
            <w:tcW w:w="3438" w:type="dxa"/>
          </w:tcPr>
          <w:p w:rsidR="000E5406" w:rsidRDefault="000E5406" w:rsidP="00AF120F">
            <w:r>
              <w:t>Did they rewrite the sentences and words accordingly?</w:t>
            </w:r>
          </w:p>
        </w:tc>
        <w:tc>
          <w:tcPr>
            <w:tcW w:w="2946" w:type="dxa"/>
          </w:tcPr>
          <w:p w:rsidR="000E5406" w:rsidRDefault="000E5406" w:rsidP="0018716A"/>
        </w:tc>
        <w:tc>
          <w:tcPr>
            <w:tcW w:w="3192" w:type="dxa"/>
          </w:tcPr>
          <w:p w:rsidR="000E5406" w:rsidRDefault="000E5406" w:rsidP="0018716A"/>
        </w:tc>
      </w:tr>
    </w:tbl>
    <w:p w:rsidR="00C52C1E" w:rsidRDefault="00C52C1E" w:rsidP="00B53EC1"/>
    <w:p w:rsidR="00B53EC1" w:rsidRDefault="00B53EC1" w:rsidP="00B53EC1">
      <w:r>
        <w:t>Speaking and Listening</w:t>
      </w:r>
    </w:p>
    <w:tbl>
      <w:tblPr>
        <w:tblStyle w:val="TableGrid"/>
        <w:tblW w:w="0" w:type="auto"/>
        <w:tblLook w:val="04A0" w:firstRow="1" w:lastRow="0" w:firstColumn="1" w:lastColumn="0" w:noHBand="0" w:noVBand="1"/>
      </w:tblPr>
      <w:tblGrid>
        <w:gridCol w:w="3532"/>
        <w:gridCol w:w="3022"/>
        <w:gridCol w:w="3022"/>
      </w:tblGrid>
      <w:tr w:rsidR="00B53EC1" w:rsidRPr="00B53EC1" w:rsidTr="00B53EC1">
        <w:tc>
          <w:tcPr>
            <w:tcW w:w="3532" w:type="dxa"/>
          </w:tcPr>
          <w:p w:rsidR="00B53EC1" w:rsidRPr="00B53EC1" w:rsidRDefault="00B53EC1" w:rsidP="00AB174C">
            <w:r>
              <w:t>Description</w:t>
            </w:r>
          </w:p>
        </w:tc>
        <w:tc>
          <w:tcPr>
            <w:tcW w:w="3022" w:type="dxa"/>
          </w:tcPr>
          <w:p w:rsidR="00B53EC1" w:rsidRPr="00B53EC1" w:rsidRDefault="00B53EC1" w:rsidP="00AB174C">
            <w:r>
              <w:t>Yes</w:t>
            </w:r>
          </w:p>
        </w:tc>
        <w:tc>
          <w:tcPr>
            <w:tcW w:w="3022" w:type="dxa"/>
          </w:tcPr>
          <w:p w:rsidR="00B53EC1" w:rsidRPr="00B53EC1" w:rsidRDefault="00B53EC1" w:rsidP="00AB174C">
            <w:r>
              <w:t>No</w:t>
            </w:r>
          </w:p>
        </w:tc>
      </w:tr>
      <w:tr w:rsidR="00B53EC1" w:rsidRPr="00B53EC1" w:rsidTr="00B53EC1">
        <w:tc>
          <w:tcPr>
            <w:tcW w:w="3532" w:type="dxa"/>
          </w:tcPr>
          <w:p w:rsidR="00B53EC1" w:rsidRPr="00B53EC1" w:rsidRDefault="005F3D57" w:rsidP="000E5406">
            <w:r>
              <w:t xml:space="preserve">Did </w:t>
            </w:r>
            <w:r w:rsidR="005E733A">
              <w:t>they</w:t>
            </w:r>
            <w:r w:rsidR="0065199C">
              <w:t xml:space="preserve"> share</w:t>
            </w:r>
            <w:r>
              <w:t xml:space="preserve"> </w:t>
            </w:r>
            <w:r w:rsidR="000E5406">
              <w:t>a summary of their story?</w:t>
            </w:r>
            <w:r w:rsidR="00533A5D">
              <w:t xml:space="preserve"> </w:t>
            </w:r>
            <w:r w:rsidR="00FF159F">
              <w:t xml:space="preserve">  </w:t>
            </w:r>
            <w:r w:rsidR="00774115">
              <w:t xml:space="preserve">  </w:t>
            </w:r>
          </w:p>
        </w:tc>
        <w:tc>
          <w:tcPr>
            <w:tcW w:w="3022" w:type="dxa"/>
          </w:tcPr>
          <w:p w:rsidR="00B53EC1" w:rsidRPr="00B53EC1" w:rsidRDefault="00B53EC1" w:rsidP="00AB174C"/>
        </w:tc>
        <w:tc>
          <w:tcPr>
            <w:tcW w:w="3022" w:type="dxa"/>
          </w:tcPr>
          <w:p w:rsidR="00B53EC1" w:rsidRPr="00B53EC1" w:rsidRDefault="00B53EC1" w:rsidP="00AB174C"/>
        </w:tc>
      </w:tr>
      <w:tr w:rsidR="005F3D57" w:rsidRPr="00B53EC1" w:rsidTr="00B53EC1">
        <w:tc>
          <w:tcPr>
            <w:tcW w:w="3532" w:type="dxa"/>
          </w:tcPr>
          <w:p w:rsidR="005F3D57" w:rsidRDefault="005F3D57" w:rsidP="00B90432">
            <w:r>
              <w:t xml:space="preserve">Did </w:t>
            </w:r>
            <w:r w:rsidR="005E733A">
              <w:t>they</w:t>
            </w:r>
            <w:r>
              <w:t xml:space="preserve"> </w:t>
            </w:r>
            <w:r w:rsidR="00B90432">
              <w:t>rev</w:t>
            </w:r>
            <w:r w:rsidR="0065199C">
              <w:t xml:space="preserve">iew others’ summaries and critique them?  </w:t>
            </w:r>
          </w:p>
        </w:tc>
        <w:tc>
          <w:tcPr>
            <w:tcW w:w="3022" w:type="dxa"/>
          </w:tcPr>
          <w:p w:rsidR="005F3D57" w:rsidRPr="00B53EC1" w:rsidRDefault="005F3D57" w:rsidP="00AB174C"/>
        </w:tc>
        <w:tc>
          <w:tcPr>
            <w:tcW w:w="3022" w:type="dxa"/>
          </w:tcPr>
          <w:p w:rsidR="005F3D57" w:rsidRPr="00B53EC1" w:rsidRDefault="005F3D57" w:rsidP="00AB174C"/>
        </w:tc>
      </w:tr>
      <w:tr w:rsidR="00B90432" w:rsidRPr="00B53EC1" w:rsidTr="00B53EC1">
        <w:tc>
          <w:tcPr>
            <w:tcW w:w="3532" w:type="dxa"/>
          </w:tcPr>
          <w:p w:rsidR="00B90432" w:rsidRDefault="00B90432" w:rsidP="00B90432"/>
        </w:tc>
        <w:tc>
          <w:tcPr>
            <w:tcW w:w="3022" w:type="dxa"/>
          </w:tcPr>
          <w:p w:rsidR="00B90432" w:rsidRPr="00B53EC1" w:rsidRDefault="00B90432" w:rsidP="00AB174C"/>
        </w:tc>
        <w:tc>
          <w:tcPr>
            <w:tcW w:w="3022" w:type="dxa"/>
          </w:tcPr>
          <w:p w:rsidR="00B90432" w:rsidRPr="00B53EC1" w:rsidRDefault="00B90432" w:rsidP="00AB174C"/>
        </w:tc>
      </w:tr>
    </w:tbl>
    <w:p w:rsidR="00B53EC1" w:rsidRPr="00B53EC1" w:rsidRDefault="00B53EC1" w:rsidP="00B53EC1"/>
    <w:sectPr w:rsidR="00B53EC1" w:rsidRPr="00B53EC1" w:rsidSect="00E12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AA" w:rsidRDefault="00C543AA" w:rsidP="001F1053">
      <w:pPr>
        <w:spacing w:after="0" w:line="240" w:lineRule="auto"/>
      </w:pPr>
      <w:r>
        <w:separator/>
      </w:r>
    </w:p>
  </w:endnote>
  <w:endnote w:type="continuationSeparator" w:id="0">
    <w:p w:rsidR="00C543AA" w:rsidRDefault="00C543AA" w:rsidP="001F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AA" w:rsidRDefault="00C543AA" w:rsidP="001F1053">
      <w:pPr>
        <w:spacing w:after="0" w:line="240" w:lineRule="auto"/>
      </w:pPr>
      <w:r>
        <w:separator/>
      </w:r>
    </w:p>
  </w:footnote>
  <w:footnote w:type="continuationSeparator" w:id="0">
    <w:p w:rsidR="00C543AA" w:rsidRDefault="00C543AA" w:rsidP="001F1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6F6"/>
    <w:multiLevelType w:val="hybridMultilevel"/>
    <w:tmpl w:val="2EC6F1A2"/>
    <w:lvl w:ilvl="0" w:tplc="3502F1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1501DB"/>
    <w:multiLevelType w:val="hybridMultilevel"/>
    <w:tmpl w:val="0E5672DC"/>
    <w:lvl w:ilvl="0" w:tplc="10607E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6B42FE"/>
    <w:multiLevelType w:val="hybridMultilevel"/>
    <w:tmpl w:val="876CA59A"/>
    <w:lvl w:ilvl="0" w:tplc="795E92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025A2E"/>
    <w:multiLevelType w:val="hybridMultilevel"/>
    <w:tmpl w:val="D358907C"/>
    <w:lvl w:ilvl="0" w:tplc="4DAE5D1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6C6278">
      <w:start w:val="1"/>
      <w:numFmt w:val="decimal"/>
      <w:lvlText w:val="%4."/>
      <w:lvlJc w:val="left"/>
      <w:pPr>
        <w:ind w:left="2880" w:hanging="360"/>
      </w:pPr>
      <w:rPr>
        <w:rFonts w:asciiTheme="minorHAnsi" w:eastAsiaTheme="minorEastAsia"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452D7"/>
    <w:multiLevelType w:val="hybridMultilevel"/>
    <w:tmpl w:val="B96C1922"/>
    <w:lvl w:ilvl="0" w:tplc="A4A49F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F3"/>
    <w:rsid w:val="00030BA9"/>
    <w:rsid w:val="00035F7E"/>
    <w:rsid w:val="000464ED"/>
    <w:rsid w:val="00046E4C"/>
    <w:rsid w:val="00062B4F"/>
    <w:rsid w:val="000910E0"/>
    <w:rsid w:val="00094822"/>
    <w:rsid w:val="000A07F9"/>
    <w:rsid w:val="000C291B"/>
    <w:rsid w:val="000D5DE5"/>
    <w:rsid w:val="000E5406"/>
    <w:rsid w:val="000E64E0"/>
    <w:rsid w:val="000F7D03"/>
    <w:rsid w:val="00105FDA"/>
    <w:rsid w:val="001349AD"/>
    <w:rsid w:val="0014717F"/>
    <w:rsid w:val="00150B65"/>
    <w:rsid w:val="00155D9D"/>
    <w:rsid w:val="0016278C"/>
    <w:rsid w:val="00170EAF"/>
    <w:rsid w:val="00172122"/>
    <w:rsid w:val="001871DC"/>
    <w:rsid w:val="00197241"/>
    <w:rsid w:val="001B1E62"/>
    <w:rsid w:val="001B267C"/>
    <w:rsid w:val="001B3C4E"/>
    <w:rsid w:val="001B64C0"/>
    <w:rsid w:val="001B6FB6"/>
    <w:rsid w:val="001C156E"/>
    <w:rsid w:val="001D5A9F"/>
    <w:rsid w:val="001E01ED"/>
    <w:rsid w:val="001F1053"/>
    <w:rsid w:val="0021484E"/>
    <w:rsid w:val="00215A87"/>
    <w:rsid w:val="002304FA"/>
    <w:rsid w:val="00231585"/>
    <w:rsid w:val="00247CB5"/>
    <w:rsid w:val="00256B15"/>
    <w:rsid w:val="002614B0"/>
    <w:rsid w:val="0027132A"/>
    <w:rsid w:val="002814A7"/>
    <w:rsid w:val="002A184F"/>
    <w:rsid w:val="002A47E0"/>
    <w:rsid w:val="002B72BF"/>
    <w:rsid w:val="002C1FE8"/>
    <w:rsid w:val="002D0286"/>
    <w:rsid w:val="002D6D9A"/>
    <w:rsid w:val="002E0527"/>
    <w:rsid w:val="002F173A"/>
    <w:rsid w:val="00304DDB"/>
    <w:rsid w:val="003114F7"/>
    <w:rsid w:val="003220C3"/>
    <w:rsid w:val="00345C78"/>
    <w:rsid w:val="00347C18"/>
    <w:rsid w:val="00364C5F"/>
    <w:rsid w:val="003653AF"/>
    <w:rsid w:val="00373E5F"/>
    <w:rsid w:val="00386A6D"/>
    <w:rsid w:val="003916A0"/>
    <w:rsid w:val="0039659F"/>
    <w:rsid w:val="00396759"/>
    <w:rsid w:val="003A1B45"/>
    <w:rsid w:val="003A1D97"/>
    <w:rsid w:val="003A306F"/>
    <w:rsid w:val="003A3ED5"/>
    <w:rsid w:val="003C73DC"/>
    <w:rsid w:val="003E4F4C"/>
    <w:rsid w:val="003F51A1"/>
    <w:rsid w:val="00400F81"/>
    <w:rsid w:val="00406741"/>
    <w:rsid w:val="0043337C"/>
    <w:rsid w:val="0043623E"/>
    <w:rsid w:val="00445FC9"/>
    <w:rsid w:val="004563E7"/>
    <w:rsid w:val="00462346"/>
    <w:rsid w:val="00462FBD"/>
    <w:rsid w:val="0049090E"/>
    <w:rsid w:val="004A4DC0"/>
    <w:rsid w:val="004B42A0"/>
    <w:rsid w:val="004C0860"/>
    <w:rsid w:val="004E7766"/>
    <w:rsid w:val="004F5AD2"/>
    <w:rsid w:val="00514022"/>
    <w:rsid w:val="00525DB9"/>
    <w:rsid w:val="00530085"/>
    <w:rsid w:val="00533A5D"/>
    <w:rsid w:val="00535EA4"/>
    <w:rsid w:val="0055302B"/>
    <w:rsid w:val="00563132"/>
    <w:rsid w:val="00594DA8"/>
    <w:rsid w:val="005A6738"/>
    <w:rsid w:val="005A7EF3"/>
    <w:rsid w:val="005B6AFE"/>
    <w:rsid w:val="005C0E17"/>
    <w:rsid w:val="005D2C0C"/>
    <w:rsid w:val="005E733A"/>
    <w:rsid w:val="005F2F78"/>
    <w:rsid w:val="005F3D57"/>
    <w:rsid w:val="006002F8"/>
    <w:rsid w:val="006019C1"/>
    <w:rsid w:val="006310DB"/>
    <w:rsid w:val="00640443"/>
    <w:rsid w:val="0064129F"/>
    <w:rsid w:val="00650991"/>
    <w:rsid w:val="0065199C"/>
    <w:rsid w:val="006551CF"/>
    <w:rsid w:val="00660319"/>
    <w:rsid w:val="00671E49"/>
    <w:rsid w:val="00682C34"/>
    <w:rsid w:val="006831C8"/>
    <w:rsid w:val="006D449A"/>
    <w:rsid w:val="006F04ED"/>
    <w:rsid w:val="00705228"/>
    <w:rsid w:val="0071377B"/>
    <w:rsid w:val="00713E3D"/>
    <w:rsid w:val="00730C29"/>
    <w:rsid w:val="007366DC"/>
    <w:rsid w:val="00743648"/>
    <w:rsid w:val="00747C6F"/>
    <w:rsid w:val="00774115"/>
    <w:rsid w:val="00774803"/>
    <w:rsid w:val="00776A83"/>
    <w:rsid w:val="00781D45"/>
    <w:rsid w:val="00786ED7"/>
    <w:rsid w:val="007A27E8"/>
    <w:rsid w:val="007A55FC"/>
    <w:rsid w:val="007B3B63"/>
    <w:rsid w:val="007C5925"/>
    <w:rsid w:val="007D1032"/>
    <w:rsid w:val="007D1D8E"/>
    <w:rsid w:val="007D69ED"/>
    <w:rsid w:val="007E025A"/>
    <w:rsid w:val="007E288B"/>
    <w:rsid w:val="00830E12"/>
    <w:rsid w:val="008550E4"/>
    <w:rsid w:val="008766FC"/>
    <w:rsid w:val="008774B2"/>
    <w:rsid w:val="00882547"/>
    <w:rsid w:val="008825B7"/>
    <w:rsid w:val="008838C6"/>
    <w:rsid w:val="00892F2C"/>
    <w:rsid w:val="008A4A8F"/>
    <w:rsid w:val="008B4019"/>
    <w:rsid w:val="008F35D5"/>
    <w:rsid w:val="0090263F"/>
    <w:rsid w:val="009028F0"/>
    <w:rsid w:val="00917B05"/>
    <w:rsid w:val="00924E77"/>
    <w:rsid w:val="0093098C"/>
    <w:rsid w:val="009351A9"/>
    <w:rsid w:val="00944DB7"/>
    <w:rsid w:val="0094595D"/>
    <w:rsid w:val="00946749"/>
    <w:rsid w:val="00955A89"/>
    <w:rsid w:val="00962CBF"/>
    <w:rsid w:val="0096363C"/>
    <w:rsid w:val="0096443F"/>
    <w:rsid w:val="00985C07"/>
    <w:rsid w:val="00990FEF"/>
    <w:rsid w:val="009B7521"/>
    <w:rsid w:val="009C11AE"/>
    <w:rsid w:val="009D6E49"/>
    <w:rsid w:val="009E1AEB"/>
    <w:rsid w:val="009F3601"/>
    <w:rsid w:val="00A12D01"/>
    <w:rsid w:val="00A4560E"/>
    <w:rsid w:val="00A46AE6"/>
    <w:rsid w:val="00A97FEA"/>
    <w:rsid w:val="00AA26BA"/>
    <w:rsid w:val="00AC2026"/>
    <w:rsid w:val="00AC450E"/>
    <w:rsid w:val="00AE2893"/>
    <w:rsid w:val="00B027E4"/>
    <w:rsid w:val="00B10F2E"/>
    <w:rsid w:val="00B179AC"/>
    <w:rsid w:val="00B215D2"/>
    <w:rsid w:val="00B53EC1"/>
    <w:rsid w:val="00B571C1"/>
    <w:rsid w:val="00B66309"/>
    <w:rsid w:val="00B75B0C"/>
    <w:rsid w:val="00B86C18"/>
    <w:rsid w:val="00B87A5B"/>
    <w:rsid w:val="00B90432"/>
    <w:rsid w:val="00B970B8"/>
    <w:rsid w:val="00BE2961"/>
    <w:rsid w:val="00C12F72"/>
    <w:rsid w:val="00C33BA7"/>
    <w:rsid w:val="00C52C1E"/>
    <w:rsid w:val="00C543AA"/>
    <w:rsid w:val="00C63E0C"/>
    <w:rsid w:val="00C8565C"/>
    <w:rsid w:val="00C85B1D"/>
    <w:rsid w:val="00C92ADA"/>
    <w:rsid w:val="00CA4083"/>
    <w:rsid w:val="00CA43F1"/>
    <w:rsid w:val="00CB1B71"/>
    <w:rsid w:val="00CE257D"/>
    <w:rsid w:val="00CE4396"/>
    <w:rsid w:val="00CF2A6C"/>
    <w:rsid w:val="00D12CA2"/>
    <w:rsid w:val="00D32B56"/>
    <w:rsid w:val="00D514CA"/>
    <w:rsid w:val="00D77469"/>
    <w:rsid w:val="00D96074"/>
    <w:rsid w:val="00D97F82"/>
    <w:rsid w:val="00DB4276"/>
    <w:rsid w:val="00DE7779"/>
    <w:rsid w:val="00E020B7"/>
    <w:rsid w:val="00E0447C"/>
    <w:rsid w:val="00E12ACD"/>
    <w:rsid w:val="00E23241"/>
    <w:rsid w:val="00E53EE9"/>
    <w:rsid w:val="00E61E8C"/>
    <w:rsid w:val="00E627FA"/>
    <w:rsid w:val="00E7006A"/>
    <w:rsid w:val="00E77699"/>
    <w:rsid w:val="00E91109"/>
    <w:rsid w:val="00E96712"/>
    <w:rsid w:val="00E968A2"/>
    <w:rsid w:val="00EB24B8"/>
    <w:rsid w:val="00EC5F65"/>
    <w:rsid w:val="00F136A0"/>
    <w:rsid w:val="00F20BEA"/>
    <w:rsid w:val="00F20E94"/>
    <w:rsid w:val="00F52A7A"/>
    <w:rsid w:val="00F576FC"/>
    <w:rsid w:val="00F61EC1"/>
    <w:rsid w:val="00F719D2"/>
    <w:rsid w:val="00F77CC0"/>
    <w:rsid w:val="00F810ED"/>
    <w:rsid w:val="00F8782D"/>
    <w:rsid w:val="00FA36E1"/>
    <w:rsid w:val="00FC1FC7"/>
    <w:rsid w:val="00FF159F"/>
    <w:rsid w:val="00FF4042"/>
    <w:rsid w:val="00FF7943"/>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EF3"/>
    <w:pPr>
      <w:ind w:left="720"/>
      <w:contextualSpacing/>
    </w:pPr>
  </w:style>
  <w:style w:type="character" w:styleId="Hyperlink">
    <w:name w:val="Hyperlink"/>
    <w:basedOn w:val="DefaultParagraphFont"/>
    <w:uiPriority w:val="99"/>
    <w:unhideWhenUsed/>
    <w:rsid w:val="005A7EF3"/>
    <w:rPr>
      <w:color w:val="0000FF" w:themeColor="hyperlink"/>
      <w:u w:val="single"/>
    </w:rPr>
  </w:style>
  <w:style w:type="paragraph" w:styleId="BalloonText">
    <w:name w:val="Balloon Text"/>
    <w:basedOn w:val="Normal"/>
    <w:link w:val="BalloonTextChar"/>
    <w:uiPriority w:val="99"/>
    <w:semiHidden/>
    <w:unhideWhenUsed/>
    <w:rsid w:val="00CE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6"/>
    <w:rPr>
      <w:rFonts w:ascii="Tahoma" w:hAnsi="Tahoma" w:cs="Tahoma"/>
      <w:sz w:val="16"/>
      <w:szCs w:val="16"/>
    </w:rPr>
  </w:style>
  <w:style w:type="paragraph" w:styleId="Header">
    <w:name w:val="header"/>
    <w:basedOn w:val="Normal"/>
    <w:link w:val="HeaderChar"/>
    <w:uiPriority w:val="99"/>
    <w:semiHidden/>
    <w:unhideWhenUsed/>
    <w:rsid w:val="001F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053"/>
  </w:style>
  <w:style w:type="paragraph" w:styleId="Footer">
    <w:name w:val="footer"/>
    <w:basedOn w:val="Normal"/>
    <w:link w:val="FooterChar"/>
    <w:uiPriority w:val="99"/>
    <w:semiHidden/>
    <w:unhideWhenUsed/>
    <w:rsid w:val="001F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053"/>
  </w:style>
  <w:style w:type="table" w:styleId="TableGrid">
    <w:name w:val="Table Grid"/>
    <w:basedOn w:val="TableNormal"/>
    <w:uiPriority w:val="99"/>
    <w:rsid w:val="001F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CBF"/>
    <w:pPr>
      <w:spacing w:after="0" w:line="240" w:lineRule="auto"/>
    </w:pPr>
  </w:style>
  <w:style w:type="character" w:styleId="FollowedHyperlink">
    <w:name w:val="FollowedHyperlink"/>
    <w:basedOn w:val="DefaultParagraphFont"/>
    <w:uiPriority w:val="99"/>
    <w:semiHidden/>
    <w:unhideWhenUsed/>
    <w:rsid w:val="00172122"/>
    <w:rPr>
      <w:color w:val="800080" w:themeColor="followedHyperlink"/>
      <w:u w:val="single"/>
    </w:rPr>
  </w:style>
  <w:style w:type="character" w:styleId="HTMLCite">
    <w:name w:val="HTML Cite"/>
    <w:basedOn w:val="DefaultParagraphFont"/>
    <w:uiPriority w:val="99"/>
    <w:semiHidden/>
    <w:unhideWhenUsed/>
    <w:rsid w:val="003A306F"/>
    <w:rPr>
      <w:i/>
      <w:iCs/>
    </w:rPr>
  </w:style>
  <w:style w:type="table" w:customStyle="1" w:styleId="TableGrid1">
    <w:name w:val="Table Grid1"/>
    <w:basedOn w:val="TableNormal"/>
    <w:next w:val="TableGrid"/>
    <w:uiPriority w:val="59"/>
    <w:rsid w:val="008A4A8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289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4E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EF3"/>
    <w:pPr>
      <w:ind w:left="720"/>
      <w:contextualSpacing/>
    </w:pPr>
  </w:style>
  <w:style w:type="character" w:styleId="Hyperlink">
    <w:name w:val="Hyperlink"/>
    <w:basedOn w:val="DefaultParagraphFont"/>
    <w:uiPriority w:val="99"/>
    <w:unhideWhenUsed/>
    <w:rsid w:val="005A7EF3"/>
    <w:rPr>
      <w:color w:val="0000FF" w:themeColor="hyperlink"/>
      <w:u w:val="single"/>
    </w:rPr>
  </w:style>
  <w:style w:type="paragraph" w:styleId="BalloonText">
    <w:name w:val="Balloon Text"/>
    <w:basedOn w:val="Normal"/>
    <w:link w:val="BalloonTextChar"/>
    <w:uiPriority w:val="99"/>
    <w:semiHidden/>
    <w:unhideWhenUsed/>
    <w:rsid w:val="00CE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6"/>
    <w:rPr>
      <w:rFonts w:ascii="Tahoma" w:hAnsi="Tahoma" w:cs="Tahoma"/>
      <w:sz w:val="16"/>
      <w:szCs w:val="16"/>
    </w:rPr>
  </w:style>
  <w:style w:type="paragraph" w:styleId="Header">
    <w:name w:val="header"/>
    <w:basedOn w:val="Normal"/>
    <w:link w:val="HeaderChar"/>
    <w:uiPriority w:val="99"/>
    <w:semiHidden/>
    <w:unhideWhenUsed/>
    <w:rsid w:val="001F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053"/>
  </w:style>
  <w:style w:type="paragraph" w:styleId="Footer">
    <w:name w:val="footer"/>
    <w:basedOn w:val="Normal"/>
    <w:link w:val="FooterChar"/>
    <w:uiPriority w:val="99"/>
    <w:semiHidden/>
    <w:unhideWhenUsed/>
    <w:rsid w:val="001F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053"/>
  </w:style>
  <w:style w:type="table" w:styleId="TableGrid">
    <w:name w:val="Table Grid"/>
    <w:basedOn w:val="TableNormal"/>
    <w:uiPriority w:val="99"/>
    <w:rsid w:val="001F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CBF"/>
    <w:pPr>
      <w:spacing w:after="0" w:line="240" w:lineRule="auto"/>
    </w:pPr>
  </w:style>
  <w:style w:type="character" w:styleId="FollowedHyperlink">
    <w:name w:val="FollowedHyperlink"/>
    <w:basedOn w:val="DefaultParagraphFont"/>
    <w:uiPriority w:val="99"/>
    <w:semiHidden/>
    <w:unhideWhenUsed/>
    <w:rsid w:val="00172122"/>
    <w:rPr>
      <w:color w:val="800080" w:themeColor="followedHyperlink"/>
      <w:u w:val="single"/>
    </w:rPr>
  </w:style>
  <w:style w:type="character" w:styleId="HTMLCite">
    <w:name w:val="HTML Cite"/>
    <w:basedOn w:val="DefaultParagraphFont"/>
    <w:uiPriority w:val="99"/>
    <w:semiHidden/>
    <w:unhideWhenUsed/>
    <w:rsid w:val="003A306F"/>
    <w:rPr>
      <w:i/>
      <w:iCs/>
    </w:rPr>
  </w:style>
  <w:style w:type="table" w:customStyle="1" w:styleId="TableGrid1">
    <w:name w:val="Table Grid1"/>
    <w:basedOn w:val="TableNormal"/>
    <w:next w:val="TableGrid"/>
    <w:uiPriority w:val="59"/>
    <w:rsid w:val="008A4A8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289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4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7715">
      <w:bodyDiv w:val="1"/>
      <w:marLeft w:val="0"/>
      <w:marRight w:val="0"/>
      <w:marTop w:val="0"/>
      <w:marBottom w:val="0"/>
      <w:divBdr>
        <w:top w:val="none" w:sz="0" w:space="0" w:color="auto"/>
        <w:left w:val="none" w:sz="0" w:space="0" w:color="auto"/>
        <w:bottom w:val="none" w:sz="0" w:space="0" w:color="auto"/>
        <w:right w:val="none" w:sz="0" w:space="0" w:color="auto"/>
      </w:divBdr>
    </w:div>
    <w:div w:id="1397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a.com/quiz/168422.html?AP_rand=43221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ps.ablongman.com/long_licklider_vocabulary_2/0,6658,417045-,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s.ablongman.com/long_licklider_vocabulary_2/6/1627/416757.cw/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itt.edu/~dash/cupi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794F-444B-48CE-917D-22AA8862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Hennessey Family</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curricguest</cp:lastModifiedBy>
  <cp:revision>7</cp:revision>
  <dcterms:created xsi:type="dcterms:W3CDTF">2012-07-25T22:02:00Z</dcterms:created>
  <dcterms:modified xsi:type="dcterms:W3CDTF">2012-07-25T23:01:00Z</dcterms:modified>
</cp:coreProperties>
</file>