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86" w:rsidRPr="00DF78FD" w:rsidRDefault="00321086" w:rsidP="00321086">
      <w:pPr>
        <w:rPr>
          <w:rFonts w:ascii="Garamond" w:hAnsi="Garamond"/>
        </w:rPr>
      </w:pPr>
      <w:bookmarkStart w:id="0" w:name="_GoBack"/>
      <w:bookmarkEnd w:id="0"/>
      <w:r w:rsidRPr="00DF78FD">
        <w:rPr>
          <w:rFonts w:ascii="Garamond" w:hAnsi="Garamond"/>
        </w:rPr>
        <w:t>Date:_____</w:t>
      </w:r>
      <w:r>
        <w:rPr>
          <w:rFonts w:ascii="Garamond" w:hAnsi="Garamond"/>
        </w:rPr>
        <w:t>______________________________________________</w:t>
      </w:r>
      <w:r w:rsidRPr="00DF78FD">
        <w:rPr>
          <w:rFonts w:ascii="Garamond" w:hAnsi="Garamond"/>
        </w:rPr>
        <w:t>_______Period:______________________</w:t>
      </w:r>
    </w:p>
    <w:p w:rsidR="00321086" w:rsidRPr="00DF78FD" w:rsidRDefault="00321086" w:rsidP="00321086">
      <w:pPr>
        <w:rPr>
          <w:rFonts w:ascii="Garamond" w:hAnsi="Garamond"/>
        </w:rPr>
      </w:pPr>
    </w:p>
    <w:p w:rsidR="005B35D5" w:rsidRDefault="00321086" w:rsidP="00321086">
      <w:pPr>
        <w:jc w:val="center"/>
        <w:rPr>
          <w:rFonts w:ascii="Garamond" w:hAnsi="Garamond"/>
          <w:sz w:val="32"/>
        </w:rPr>
      </w:pPr>
      <w:r w:rsidRPr="00321086">
        <w:rPr>
          <w:rFonts w:ascii="Garamond" w:hAnsi="Garamond"/>
          <w:i/>
          <w:sz w:val="32"/>
        </w:rPr>
        <w:t>Article of the Week</w:t>
      </w:r>
      <w:r>
        <w:rPr>
          <w:rFonts w:ascii="Garamond" w:hAnsi="Garamond"/>
          <w:sz w:val="32"/>
        </w:rPr>
        <w:t xml:space="preserve"> Group Discussion Grid</w:t>
      </w:r>
    </w:p>
    <w:p w:rsidR="00321086" w:rsidRPr="00DF78FD" w:rsidRDefault="00321086" w:rsidP="00321086">
      <w:pPr>
        <w:jc w:val="center"/>
        <w:rPr>
          <w:rFonts w:ascii="Garamond" w:hAnsi="Garamond"/>
          <w:sz w:val="32"/>
        </w:rPr>
      </w:pPr>
    </w:p>
    <w:p w:rsidR="00321086" w:rsidRPr="005B35D5" w:rsidRDefault="00321086" w:rsidP="005B35D5">
      <w:pPr>
        <w:ind w:left="1350" w:hanging="1350"/>
        <w:rPr>
          <w:rFonts w:ascii="Garamond" w:hAnsi="Garamond"/>
        </w:rPr>
      </w:pPr>
      <w:r w:rsidRPr="005B35D5">
        <w:rPr>
          <w:rFonts w:ascii="Garamond" w:hAnsi="Garamond"/>
          <w:b/>
          <w:i/>
        </w:rPr>
        <w:t>Directions</w:t>
      </w:r>
      <w:r w:rsidRPr="005B35D5">
        <w:rPr>
          <w:rFonts w:ascii="Garamond" w:hAnsi="Garamond"/>
          <w:i/>
        </w:rPr>
        <w:t xml:space="preserve">:  </w:t>
      </w:r>
      <w:r w:rsidR="005B35D5">
        <w:rPr>
          <w:rFonts w:ascii="Garamond" w:hAnsi="Garamond"/>
          <w:i/>
        </w:rPr>
        <w:tab/>
      </w:r>
      <w:r w:rsidRPr="005B35D5">
        <w:rPr>
          <w:rFonts w:ascii="Garamond" w:hAnsi="Garamond"/>
        </w:rPr>
        <w:t xml:space="preserve">Together with your group, share and write what each of you learned as you read this week’s article.  On the back of this page, in paragraph form, explain how this information changed your thinking.  </w:t>
      </w:r>
    </w:p>
    <w:p w:rsidR="00321086" w:rsidRPr="005B35D5" w:rsidRDefault="00321086" w:rsidP="005B35D5">
      <w:pPr>
        <w:ind w:left="1080" w:firstLine="270"/>
        <w:rPr>
          <w:rFonts w:ascii="Garamond" w:hAnsi="Garamond"/>
          <w:i/>
        </w:rPr>
      </w:pPr>
      <w:r w:rsidRPr="005B35D5">
        <w:rPr>
          <w:rFonts w:ascii="Garamond" w:hAnsi="Garamond"/>
          <w:b/>
        </w:rPr>
        <w:t>50 point assignment</w:t>
      </w:r>
    </w:p>
    <w:p w:rsidR="00321086" w:rsidRPr="00DF78FD" w:rsidRDefault="00321086" w:rsidP="00321086">
      <w:pPr>
        <w:rPr>
          <w:rFonts w:ascii="Garamond" w:hAnsi="Garamond"/>
          <w:sz w:val="20"/>
        </w:rPr>
      </w:pPr>
      <w:r w:rsidRPr="00DF78FD">
        <w:rPr>
          <w:rFonts w:ascii="Garamond" w:hAnsi="Garamond"/>
          <w:sz w:val="20"/>
        </w:rPr>
        <w:tab/>
      </w:r>
    </w:p>
    <w:p w:rsidR="00321086" w:rsidRPr="00DF78FD" w:rsidRDefault="00321086" w:rsidP="00321086">
      <w:pPr>
        <w:rPr>
          <w:rFonts w:ascii="Garamond" w:hAnsi="Garamond"/>
          <w:b/>
        </w:rPr>
      </w:pPr>
      <w:r w:rsidRPr="00321086">
        <w:rPr>
          <w:rFonts w:ascii="Garamond" w:hAnsi="Garamond"/>
          <w:b/>
          <w:sz w:val="22"/>
        </w:rPr>
        <w:t>Name</w:t>
      </w:r>
      <w:r w:rsidRPr="00321086">
        <w:rPr>
          <w:rFonts w:ascii="Garamond" w:hAnsi="Garamond"/>
          <w:b/>
          <w:sz w:val="22"/>
        </w:rPr>
        <w:tab/>
      </w:r>
      <w:r w:rsidRPr="00DF78FD">
        <w:rPr>
          <w:rFonts w:ascii="Garamond" w:hAnsi="Garamond"/>
          <w:b/>
        </w:rPr>
        <w:tab/>
      </w:r>
      <w:r w:rsidRPr="00DF78FD">
        <w:rPr>
          <w:rFonts w:ascii="Garamond" w:hAnsi="Garamond"/>
          <w:b/>
        </w:rPr>
        <w:tab/>
      </w:r>
      <w:r w:rsidRPr="00DF78FD">
        <w:rPr>
          <w:rFonts w:ascii="Garamond" w:hAnsi="Garamond"/>
          <w:b/>
        </w:rPr>
        <w:tab/>
      </w:r>
      <w:r w:rsidRPr="00DF78FD">
        <w:rPr>
          <w:rFonts w:ascii="Garamond" w:hAnsi="Garamond"/>
          <w:b/>
        </w:rPr>
        <w:tab/>
      </w:r>
      <w:r>
        <w:rPr>
          <w:rFonts w:ascii="Garamond" w:hAnsi="Garamond"/>
          <w:b/>
        </w:rPr>
        <w:tab/>
      </w:r>
      <w:r w:rsidRPr="00321086">
        <w:rPr>
          <w:rFonts w:ascii="Garamond" w:hAnsi="Garamond"/>
          <w:b/>
          <w:sz w:val="22"/>
        </w:rPr>
        <w:t>Text-related Connections/Discussion Notes: What did you learn?</w:t>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0A0" w:firstRow="1" w:lastRow="0" w:firstColumn="1" w:lastColumn="0" w:noHBand="0" w:noVBand="0"/>
      </w:tblPr>
      <w:tblGrid>
        <w:gridCol w:w="3978"/>
        <w:gridCol w:w="6570"/>
      </w:tblGrid>
      <w:tr w:rsidR="00321086">
        <w:tc>
          <w:tcPr>
            <w:tcW w:w="3978" w:type="dxa"/>
          </w:tcPr>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tc>
        <w:tc>
          <w:tcPr>
            <w:tcW w:w="6570" w:type="dxa"/>
          </w:tcPr>
          <w:p w:rsidR="00321086" w:rsidRDefault="00321086" w:rsidP="00321086">
            <w:pPr>
              <w:rPr>
                <w:sz w:val="20"/>
              </w:rPr>
            </w:pPr>
          </w:p>
        </w:tc>
      </w:tr>
      <w:tr w:rsidR="00321086">
        <w:tc>
          <w:tcPr>
            <w:tcW w:w="3978" w:type="dxa"/>
          </w:tcPr>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tc>
        <w:tc>
          <w:tcPr>
            <w:tcW w:w="6570" w:type="dxa"/>
          </w:tcPr>
          <w:p w:rsidR="00321086" w:rsidRDefault="00321086" w:rsidP="00321086">
            <w:pPr>
              <w:rPr>
                <w:sz w:val="20"/>
              </w:rPr>
            </w:pPr>
          </w:p>
        </w:tc>
      </w:tr>
      <w:tr w:rsidR="00321086">
        <w:tc>
          <w:tcPr>
            <w:tcW w:w="3978" w:type="dxa"/>
          </w:tcPr>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tc>
        <w:tc>
          <w:tcPr>
            <w:tcW w:w="6570" w:type="dxa"/>
          </w:tcPr>
          <w:p w:rsidR="00321086" w:rsidRDefault="00321086" w:rsidP="00321086">
            <w:pPr>
              <w:rPr>
                <w:sz w:val="20"/>
              </w:rPr>
            </w:pPr>
          </w:p>
        </w:tc>
      </w:tr>
      <w:tr w:rsidR="00321086">
        <w:tc>
          <w:tcPr>
            <w:tcW w:w="3978" w:type="dxa"/>
          </w:tcPr>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p w:rsidR="00321086" w:rsidRDefault="00321086" w:rsidP="00321086">
            <w:pPr>
              <w:rPr>
                <w:sz w:val="20"/>
              </w:rPr>
            </w:pPr>
          </w:p>
        </w:tc>
        <w:tc>
          <w:tcPr>
            <w:tcW w:w="6570" w:type="dxa"/>
          </w:tcPr>
          <w:p w:rsidR="00321086" w:rsidRDefault="00321086" w:rsidP="00321086">
            <w:pPr>
              <w:rPr>
                <w:sz w:val="20"/>
              </w:rPr>
            </w:pPr>
          </w:p>
        </w:tc>
      </w:tr>
    </w:tbl>
    <w:p w:rsidR="005B35D5" w:rsidRPr="005B35D5" w:rsidRDefault="005B35D5">
      <w:pPr>
        <w:rPr>
          <w:rFonts w:ascii="Garamond" w:hAnsi="Garamond"/>
        </w:rPr>
      </w:pPr>
    </w:p>
    <w:p w:rsidR="005B35D5" w:rsidRPr="005B35D5" w:rsidRDefault="005B35D5">
      <w:pPr>
        <w:rPr>
          <w:rFonts w:ascii="Garamond" w:hAnsi="Garamond"/>
          <w:sz w:val="32"/>
        </w:rPr>
      </w:pPr>
      <w:r w:rsidRPr="005B35D5">
        <w:rPr>
          <w:rFonts w:ascii="Garamond" w:hAnsi="Garamond"/>
          <w:sz w:val="32"/>
        </w:rPr>
        <w:t xml:space="preserve">Essential Learning:  </w:t>
      </w:r>
    </w:p>
    <w:p w:rsidR="005B35D5" w:rsidRPr="005B35D5" w:rsidRDefault="005B35D5">
      <w:pPr>
        <w:rPr>
          <w:rFonts w:ascii="Garamond" w:hAnsi="Garamond"/>
          <w:sz w:val="32"/>
        </w:rPr>
      </w:pPr>
    </w:p>
    <w:p w:rsidR="00321086" w:rsidRPr="005B35D5" w:rsidRDefault="005B35D5">
      <w:pPr>
        <w:rPr>
          <w:rFonts w:ascii="Garamond" w:hAnsi="Garamond"/>
          <w:sz w:val="32"/>
        </w:rPr>
      </w:pPr>
      <w:r w:rsidRPr="005B35D5">
        <w:rPr>
          <w:rFonts w:ascii="Garamond" w:hAnsi="Garamond"/>
          <w:sz w:val="32"/>
        </w:rPr>
        <w:t>How did the information presented in this article change your thinking?  If it didn’t, explain why not.  Please write your answer in paragraph form on the back of this page.</w:t>
      </w:r>
    </w:p>
    <w:sectPr w:rsidR="00321086" w:rsidRPr="005B35D5" w:rsidSect="0032108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86"/>
    <w:rsid w:val="00215880"/>
    <w:rsid w:val="00321086"/>
    <w:rsid w:val="005B35D5"/>
    <w:rsid w:val="00E13E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0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0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Rathke</dc:creator>
  <cp:lastModifiedBy>DSD</cp:lastModifiedBy>
  <cp:revision>2</cp:revision>
  <dcterms:created xsi:type="dcterms:W3CDTF">2012-05-16T14:16:00Z</dcterms:created>
  <dcterms:modified xsi:type="dcterms:W3CDTF">2012-05-16T14:16:00Z</dcterms:modified>
</cp:coreProperties>
</file>