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3C" w:rsidRDefault="003859AB">
      <w:r w:rsidRPr="003859AB">
        <w:rPr>
          <w:noProof/>
        </w:rPr>
        <w:drawing>
          <wp:inline distT="0" distB="0" distL="0" distR="0">
            <wp:extent cx="5283778" cy="17117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50" cy="173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AB" w:rsidRDefault="003859AB"/>
    <w:p w:rsidR="003859AB" w:rsidRDefault="003859AB">
      <w:r w:rsidRPr="003859AB">
        <w:rPr>
          <w:noProof/>
        </w:rPr>
        <w:drawing>
          <wp:inline distT="0" distB="0" distL="0" distR="0">
            <wp:extent cx="5323373" cy="18946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27" cy="192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AB" w:rsidRDefault="003859AB"/>
    <w:p w:rsidR="003859AB" w:rsidRDefault="003859AB">
      <w:r w:rsidRPr="003859AB">
        <w:rPr>
          <w:noProof/>
        </w:rPr>
        <w:drawing>
          <wp:inline distT="0" distB="0" distL="0" distR="0">
            <wp:extent cx="4913468" cy="929030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32" cy="9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AB" w:rsidRDefault="003859AB"/>
    <w:p w:rsidR="003859AB" w:rsidRDefault="003859AB">
      <w:r w:rsidRPr="003859AB">
        <w:rPr>
          <w:noProof/>
        </w:rPr>
        <w:drawing>
          <wp:inline distT="0" distB="0" distL="0" distR="0">
            <wp:extent cx="5588813" cy="2841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27" cy="287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AB" w:rsidRDefault="003859AB"/>
    <w:p w:rsidR="003859AB" w:rsidRDefault="003859AB">
      <w:r w:rsidRPr="003859AB">
        <w:rPr>
          <w:noProof/>
        </w:rPr>
        <w:lastRenderedPageBreak/>
        <w:drawing>
          <wp:inline distT="0" distB="0" distL="0" distR="0">
            <wp:extent cx="5332781" cy="237132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161" cy="238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AB" w:rsidRDefault="003859AB"/>
    <w:p w:rsidR="003859AB" w:rsidRDefault="003859AB">
      <w:r w:rsidRPr="003859AB">
        <w:rPr>
          <w:noProof/>
        </w:rPr>
        <w:drawing>
          <wp:inline distT="0" distB="0" distL="0" distR="0">
            <wp:extent cx="5889138" cy="2194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41" cy="220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AB" w:rsidRDefault="003859AB"/>
    <w:p w:rsidR="003859AB" w:rsidRDefault="003859AB">
      <w:r w:rsidRPr="003859AB">
        <w:rPr>
          <w:noProof/>
        </w:rPr>
        <w:drawing>
          <wp:inline distT="0" distB="0" distL="0" distR="0">
            <wp:extent cx="5075101" cy="275783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33" cy="280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AB" w:rsidRDefault="003859AB"/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bookmarkStart w:id="0" w:name="_GoBack"/>
      <w:bookmarkEnd w:id="0"/>
      <w:r w:rsidRPr="003859AB">
        <w:rPr>
          <w:rFonts w:ascii="MV Boli" w:hAnsi="MV Boli" w:cs="MV Boli"/>
          <w:sz w:val="140"/>
          <w:szCs w:val="140"/>
        </w:rPr>
        <w:lastRenderedPageBreak/>
        <w:t xml:space="preserve">straight of 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t>grain arrow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t>place on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t>fold line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lastRenderedPageBreak/>
        <w:t>pattern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t>markings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t xml:space="preserve">buttons and 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t>buttonholes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lastRenderedPageBreak/>
        <w:t>notches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t xml:space="preserve">sizing 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t>lines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lastRenderedPageBreak/>
        <w:t xml:space="preserve">adjustment </w:t>
      </w:r>
    </w:p>
    <w:p w:rsidR="003859AB" w:rsidRPr="003859AB" w:rsidRDefault="003859AB" w:rsidP="003859AB">
      <w:pPr>
        <w:pStyle w:val="NoSpacing"/>
        <w:jc w:val="center"/>
        <w:rPr>
          <w:rFonts w:ascii="MV Boli" w:hAnsi="MV Boli" w:cs="MV Boli"/>
          <w:sz w:val="140"/>
          <w:szCs w:val="140"/>
        </w:rPr>
      </w:pPr>
      <w:r w:rsidRPr="003859AB">
        <w:rPr>
          <w:rFonts w:ascii="MV Boli" w:hAnsi="MV Boli" w:cs="MV Boli"/>
          <w:sz w:val="140"/>
          <w:szCs w:val="140"/>
        </w:rPr>
        <w:t>lines</w:t>
      </w:r>
    </w:p>
    <w:p w:rsidR="003859AB" w:rsidRPr="003859AB" w:rsidRDefault="003859AB" w:rsidP="003859AB">
      <w:pPr>
        <w:pStyle w:val="NoSpacing"/>
        <w:rPr>
          <w:sz w:val="140"/>
          <w:szCs w:val="140"/>
        </w:rPr>
      </w:pPr>
    </w:p>
    <w:sectPr w:rsidR="003859AB" w:rsidRPr="003859AB" w:rsidSect="00385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AB"/>
    <w:rsid w:val="00100B3C"/>
    <w:rsid w:val="003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691E"/>
  <w15:chartTrackingRefBased/>
  <w15:docId w15:val="{07B012AA-0C1C-4F58-9D01-457FD636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5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Z240-PC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1</cp:revision>
  <cp:lastPrinted>2016-10-18T21:01:00Z</cp:lastPrinted>
  <dcterms:created xsi:type="dcterms:W3CDTF">2016-10-18T20:48:00Z</dcterms:created>
  <dcterms:modified xsi:type="dcterms:W3CDTF">2016-10-18T21:07:00Z</dcterms:modified>
</cp:coreProperties>
</file>