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6069"/>
        <w:gridCol w:w="6115"/>
      </w:tblGrid>
      <w:tr w:rsidR="007C1C8D" w:rsidRPr="00E06A33" w:rsidTr="00443147">
        <w:trPr>
          <w:trHeight w:val="89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443147" w:rsidRDefault="007C1C8D" w:rsidP="0048522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06A33">
              <w:rPr>
                <w:b/>
                <w:sz w:val="24"/>
                <w:szCs w:val="24"/>
              </w:rPr>
              <w:t xml:space="preserve">Informative Writing Rubric </w:t>
            </w:r>
          </w:p>
          <w:p w:rsidR="007C1C8D" w:rsidRPr="00E06A33" w:rsidRDefault="007C1C8D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Kindergarten</w:t>
            </w:r>
          </w:p>
          <w:p w:rsidR="00D521E3" w:rsidRPr="00E06A33" w:rsidRDefault="00D521E3" w:rsidP="00485222">
            <w:pPr>
              <w:jc w:val="center"/>
              <w:rPr>
                <w:b/>
                <w:i/>
                <w:sz w:val="24"/>
                <w:szCs w:val="24"/>
              </w:rPr>
            </w:pPr>
            <w:r w:rsidRPr="00E06A33">
              <w:rPr>
                <w:b/>
                <w:i/>
                <w:sz w:val="24"/>
                <w:szCs w:val="24"/>
              </w:rPr>
              <w:t>Can use a combination of drawing, dictating, and writing to compose text</w:t>
            </w:r>
          </w:p>
        </w:tc>
      </w:tr>
      <w:tr w:rsidR="00443147" w:rsidRPr="00E06A33" w:rsidTr="00443147">
        <w:trPr>
          <w:trHeight w:val="710"/>
        </w:trPr>
        <w:tc>
          <w:tcPr>
            <w:tcW w:w="766" w:type="dxa"/>
            <w:shd w:val="clear" w:color="auto" w:fill="FFF2CC" w:themeFill="accent4" w:themeFillTint="33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E06A33" w:rsidRDefault="001F19C3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Statement of Purpose</w:t>
            </w:r>
            <w:r w:rsidR="00443147" w:rsidRPr="00E06A33">
              <w:rPr>
                <w:b/>
                <w:sz w:val="24"/>
                <w:szCs w:val="24"/>
              </w:rPr>
              <w:t xml:space="preserve">/Focus </w:t>
            </w:r>
          </w:p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Conventions/Editing</w:t>
            </w:r>
          </w:p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6A33">
              <w:rPr>
                <w:b/>
                <w:sz w:val="24"/>
                <w:szCs w:val="24"/>
              </w:rPr>
              <w:t>point 2)</w:t>
            </w:r>
          </w:p>
        </w:tc>
      </w:tr>
      <w:tr w:rsidR="00443147" w:rsidRPr="00E06A33" w:rsidTr="00443147">
        <w:trPr>
          <w:trHeight w:val="143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43147" w:rsidRDefault="00443147" w:rsidP="007C1C8D">
            <w:pPr>
              <w:rPr>
                <w:szCs w:val="24"/>
              </w:rPr>
            </w:pPr>
            <w:r w:rsidRPr="00443147">
              <w:rPr>
                <w:szCs w:val="24"/>
              </w:rPr>
              <w:t>The response is fully sustained and consistently and purposefully focused:</w:t>
            </w:r>
          </w:p>
          <w:p w:rsidR="00443147" w:rsidRPr="00443147" w:rsidRDefault="00443147" w:rsidP="007C1C8D">
            <w:pPr>
              <w:rPr>
                <w:szCs w:val="24"/>
              </w:rPr>
            </w:pPr>
          </w:p>
          <w:p w:rsidR="00443147" w:rsidRPr="00443147" w:rsidRDefault="00443147" w:rsidP="00494EE8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 w:rsidRPr="00443147">
              <w:rPr>
                <w:szCs w:val="24"/>
              </w:rPr>
              <w:t>State the topic</w:t>
            </w:r>
          </w:p>
          <w:p w:rsidR="00443147" w:rsidRPr="00443147" w:rsidRDefault="00443147" w:rsidP="00443147">
            <w:pPr>
              <w:pStyle w:val="ListParagraph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Supply 3 or more pieces of</w:t>
            </w:r>
            <w:r w:rsidRPr="00443147">
              <w:rPr>
                <w:szCs w:val="24"/>
              </w:rPr>
              <w:t xml:space="preserve"> information about the topic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43147" w:rsidRDefault="00443147" w:rsidP="007C1C8D">
            <w:pPr>
              <w:rPr>
                <w:szCs w:val="24"/>
              </w:rPr>
            </w:pPr>
          </w:p>
        </w:tc>
      </w:tr>
      <w:tr w:rsidR="00443147" w:rsidRPr="00E06A33" w:rsidTr="00443147">
        <w:trPr>
          <w:trHeight w:val="125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43147" w:rsidRDefault="00443147" w:rsidP="007C1C8D">
            <w:pPr>
              <w:rPr>
                <w:szCs w:val="24"/>
              </w:rPr>
            </w:pPr>
            <w:r w:rsidRPr="00443147">
              <w:rPr>
                <w:szCs w:val="24"/>
              </w:rPr>
              <w:t>The response is adequately sustained and generally focused:</w:t>
            </w:r>
          </w:p>
          <w:p w:rsidR="00443147" w:rsidRPr="00443147" w:rsidRDefault="00443147" w:rsidP="007C1C8D">
            <w:pPr>
              <w:rPr>
                <w:szCs w:val="24"/>
              </w:rPr>
            </w:pPr>
          </w:p>
          <w:p w:rsidR="00443147" w:rsidRPr="00443147" w:rsidRDefault="00443147" w:rsidP="00494EE8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443147">
              <w:rPr>
                <w:szCs w:val="24"/>
              </w:rPr>
              <w:t xml:space="preserve">State the topic </w:t>
            </w:r>
          </w:p>
          <w:p w:rsidR="00443147" w:rsidRPr="00443147" w:rsidRDefault="00443147" w:rsidP="00443147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443147">
              <w:rPr>
                <w:szCs w:val="24"/>
              </w:rPr>
              <w:t xml:space="preserve">Supply </w:t>
            </w:r>
            <w:r>
              <w:rPr>
                <w:szCs w:val="24"/>
              </w:rPr>
              <w:t xml:space="preserve">1-2 pieces of </w:t>
            </w:r>
            <w:r w:rsidRPr="00443147">
              <w:rPr>
                <w:szCs w:val="24"/>
              </w:rPr>
              <w:t>information about the topic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43147" w:rsidRDefault="00443147" w:rsidP="007C1C8D">
            <w:pPr>
              <w:rPr>
                <w:szCs w:val="24"/>
              </w:rPr>
            </w:pPr>
          </w:p>
        </w:tc>
      </w:tr>
      <w:tr w:rsidR="00443147" w:rsidRPr="00E06A33" w:rsidTr="00443147">
        <w:trPr>
          <w:trHeight w:val="359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43147" w:rsidRDefault="00443147" w:rsidP="00443147">
            <w:pPr>
              <w:rPr>
                <w:szCs w:val="24"/>
              </w:rPr>
            </w:pPr>
            <w:r w:rsidRPr="00443147">
              <w:rPr>
                <w:szCs w:val="24"/>
              </w:rPr>
              <w:t>The response is somewhat sustained and may have a minor drift in focus:</w:t>
            </w:r>
          </w:p>
          <w:p w:rsidR="00443147" w:rsidRPr="00443147" w:rsidRDefault="00443147" w:rsidP="00443147">
            <w:pPr>
              <w:rPr>
                <w:szCs w:val="24"/>
              </w:rPr>
            </w:pPr>
          </w:p>
          <w:p w:rsidR="00443147" w:rsidRPr="00443147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443147">
              <w:rPr>
                <w:szCs w:val="24"/>
              </w:rPr>
              <w:t xml:space="preserve">Unclear or unfocused topic </w:t>
            </w:r>
          </w:p>
          <w:p w:rsidR="00443147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443147">
              <w:rPr>
                <w:szCs w:val="24"/>
              </w:rPr>
              <w:t>Confusing information about the topic</w:t>
            </w:r>
          </w:p>
          <w:p w:rsidR="00443147" w:rsidRPr="00443147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Details are unclear or irrelevant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844C83" w:rsidRDefault="00443147" w:rsidP="00443147">
            <w:pPr>
              <w:rPr>
                <w:szCs w:val="24"/>
              </w:rPr>
            </w:pPr>
            <w:r w:rsidRPr="00844C83">
              <w:rPr>
                <w:szCs w:val="24"/>
              </w:rPr>
              <w:t xml:space="preserve">The response demonstrates an adequate command of conventions: </w:t>
            </w:r>
          </w:p>
          <w:p w:rsidR="00443147" w:rsidRPr="00844C83" w:rsidRDefault="00443147" w:rsidP="00443147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>Capitalizes the first word in a sentence and the pronoun I</w:t>
            </w:r>
          </w:p>
          <w:p w:rsidR="00443147" w:rsidRPr="00844C83" w:rsidRDefault="00443147" w:rsidP="00443147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Spells simple words phonetically. </w:t>
            </w:r>
          </w:p>
          <w:p w:rsidR="00443147" w:rsidRPr="00844C83" w:rsidRDefault="00443147" w:rsidP="00443147">
            <w:pPr>
              <w:pStyle w:val="ListParagraph"/>
              <w:numPr>
                <w:ilvl w:val="0"/>
                <w:numId w:val="4"/>
              </w:numPr>
              <w:rPr>
                <w:szCs w:val="24"/>
              </w:rPr>
            </w:pPr>
            <w:r w:rsidRPr="00844C83">
              <w:rPr>
                <w:szCs w:val="24"/>
              </w:rPr>
              <w:t xml:space="preserve">Some errors in usage and sentence formation are present, but no systematic pattern of errors is displayed </w:t>
            </w:r>
          </w:p>
        </w:tc>
      </w:tr>
      <w:tr w:rsidR="00443147" w:rsidRPr="00E06A33" w:rsidTr="00443147">
        <w:trPr>
          <w:trHeight w:val="1313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43147" w:rsidRDefault="00443147" w:rsidP="00443147">
            <w:pPr>
              <w:rPr>
                <w:szCs w:val="24"/>
              </w:rPr>
            </w:pPr>
            <w:r w:rsidRPr="00443147">
              <w:rPr>
                <w:szCs w:val="24"/>
              </w:rPr>
              <w:t>The response may be related to the topic but may provide little or no focus:</w:t>
            </w:r>
          </w:p>
          <w:p w:rsidR="00443147" w:rsidRPr="00443147" w:rsidRDefault="00443147" w:rsidP="00443147">
            <w:pPr>
              <w:rPr>
                <w:szCs w:val="24"/>
              </w:rPr>
            </w:pPr>
          </w:p>
          <w:p w:rsidR="00443147" w:rsidRPr="00443147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443147">
              <w:rPr>
                <w:szCs w:val="24"/>
              </w:rPr>
              <w:t>No stated topic</w:t>
            </w:r>
          </w:p>
          <w:p w:rsidR="00443147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 w:rsidRPr="00443147">
              <w:rPr>
                <w:szCs w:val="24"/>
              </w:rPr>
              <w:t>No information about the topic</w:t>
            </w:r>
          </w:p>
          <w:p w:rsidR="00443147" w:rsidRPr="00443147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No details provided 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844C83" w:rsidRDefault="00443147" w:rsidP="00443147">
            <w:pPr>
              <w:rPr>
                <w:szCs w:val="24"/>
              </w:rPr>
            </w:pPr>
            <w:r w:rsidRPr="00844C83">
              <w:rPr>
                <w:szCs w:val="24"/>
              </w:rPr>
              <w:t xml:space="preserve">The response demonstrates partial command of conventions: </w:t>
            </w:r>
          </w:p>
          <w:p w:rsidR="00443147" w:rsidRPr="00844C83" w:rsidRDefault="00443147" w:rsidP="00443147">
            <w:pPr>
              <w:rPr>
                <w:szCs w:val="24"/>
              </w:rPr>
            </w:pPr>
          </w:p>
          <w:p w:rsidR="00443147" w:rsidRPr="00844C83" w:rsidRDefault="00443147" w:rsidP="00443147">
            <w:pPr>
              <w:rPr>
                <w:szCs w:val="24"/>
              </w:rPr>
            </w:pPr>
            <w:r w:rsidRPr="00844C83">
              <w:rPr>
                <w:szCs w:val="24"/>
              </w:rPr>
              <w:sym w:font="Symbol" w:char="F0B7"/>
            </w:r>
            <w:r w:rsidRPr="00844C83">
              <w:rPr>
                <w:szCs w:val="24"/>
              </w:rPr>
              <w:t xml:space="preserve"> Errors in usage may obscure meaning </w:t>
            </w:r>
          </w:p>
          <w:p w:rsidR="00443147" w:rsidRPr="00844C83" w:rsidRDefault="00443147" w:rsidP="00443147">
            <w:pPr>
              <w:rPr>
                <w:szCs w:val="24"/>
              </w:rPr>
            </w:pPr>
            <w:r w:rsidRPr="00844C83">
              <w:rPr>
                <w:szCs w:val="24"/>
              </w:rPr>
              <w:sym w:font="Symbol" w:char="F0B7"/>
            </w:r>
            <w:r w:rsidRPr="00844C83">
              <w:rPr>
                <w:szCs w:val="24"/>
              </w:rPr>
              <w:t xml:space="preserve"> Inconsistent use of capitalization and spelling</w:t>
            </w:r>
          </w:p>
        </w:tc>
      </w:tr>
      <w:tr w:rsidR="00443147" w:rsidRPr="00E06A33" w:rsidTr="00443147">
        <w:trPr>
          <w:trHeight w:val="647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43147" w:rsidRDefault="00443147" w:rsidP="00443147">
            <w:pPr>
              <w:rPr>
                <w:szCs w:val="24"/>
              </w:rPr>
            </w:pP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844C83" w:rsidRDefault="00443147" w:rsidP="00443147">
            <w:pPr>
              <w:rPr>
                <w:szCs w:val="24"/>
              </w:rPr>
            </w:pPr>
            <w:r w:rsidRPr="00844C83">
              <w:rPr>
                <w:szCs w:val="24"/>
              </w:rPr>
              <w:t>The response demonstrates a lack of command of conventions.</w:t>
            </w:r>
          </w:p>
        </w:tc>
      </w:tr>
      <w:tr w:rsidR="00443147" w:rsidRPr="00E06A33" w:rsidTr="00443147">
        <w:trPr>
          <w:trHeight w:val="80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43147" w:rsidRDefault="00443147" w:rsidP="007C1C8D">
            <w:pPr>
              <w:rPr>
                <w:szCs w:val="24"/>
              </w:rPr>
            </w:pPr>
            <w:r w:rsidRPr="00443147">
              <w:rPr>
                <w:szCs w:val="24"/>
              </w:rPr>
              <w:t>Insufficient, illegible, foreign language, incoherent, off topic, or off-purpose writing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43147" w:rsidRDefault="00443147" w:rsidP="007C1C8D">
            <w:pPr>
              <w:pStyle w:val="ListParagraph"/>
              <w:ind w:left="360"/>
              <w:rPr>
                <w:szCs w:val="24"/>
              </w:rPr>
            </w:pPr>
          </w:p>
        </w:tc>
      </w:tr>
    </w:tbl>
    <w:p w:rsidR="00FC760A" w:rsidRPr="00E06A33" w:rsidRDefault="00FC760A" w:rsidP="00443147">
      <w:pPr>
        <w:rPr>
          <w:sz w:val="24"/>
          <w:szCs w:val="24"/>
        </w:rPr>
      </w:pPr>
    </w:p>
    <w:sectPr w:rsidR="00FC760A" w:rsidRPr="00E06A33" w:rsidSect="007C1C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5465C"/>
    <w:multiLevelType w:val="hybridMultilevel"/>
    <w:tmpl w:val="B28C2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AC06C5"/>
    <w:multiLevelType w:val="hybridMultilevel"/>
    <w:tmpl w:val="25A6D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8D"/>
    <w:rsid w:val="00120E88"/>
    <w:rsid w:val="001F19C3"/>
    <w:rsid w:val="00443147"/>
    <w:rsid w:val="00494EE8"/>
    <w:rsid w:val="0049502F"/>
    <w:rsid w:val="005A3743"/>
    <w:rsid w:val="007C1C8D"/>
    <w:rsid w:val="00AB1EBC"/>
    <w:rsid w:val="00B176B5"/>
    <w:rsid w:val="00C62F33"/>
    <w:rsid w:val="00D521E3"/>
    <w:rsid w:val="00E06A33"/>
    <w:rsid w:val="00FC760A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Michelle Dumas</cp:lastModifiedBy>
  <cp:revision>2</cp:revision>
  <cp:lastPrinted>2016-01-12T23:20:00Z</cp:lastPrinted>
  <dcterms:created xsi:type="dcterms:W3CDTF">2016-06-27T20:09:00Z</dcterms:created>
  <dcterms:modified xsi:type="dcterms:W3CDTF">2016-06-27T20:09:00Z</dcterms:modified>
</cp:coreProperties>
</file>