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D76" w:rsidRDefault="00CE0A87">
      <w:bookmarkStart w:id="0" w:name="_GoBack"/>
      <w:bookmarkEnd w:id="0"/>
      <w:r>
        <w:t xml:space="preserve">Purchase CDA books at </w:t>
      </w:r>
      <w:hyperlink r:id="rId5" w:history="1">
        <w:r w:rsidRPr="0041078E">
          <w:rPr>
            <w:rStyle w:val="Hyperlink"/>
          </w:rPr>
          <w:t>http://www.cdacouncil.org</w:t>
        </w:r>
      </w:hyperlink>
    </w:p>
    <w:p w:rsidR="00CE0A87" w:rsidRDefault="00CE0A87"/>
    <w:p w:rsidR="00CE0A87" w:rsidRDefault="00CE0A87">
      <w:r>
        <w:t>Click on the “Buy CDA Materials” link (Top, right of screen)</w:t>
      </w:r>
    </w:p>
    <w:p w:rsidR="00CE0A87" w:rsidRDefault="00CE0A87"/>
    <w:p w:rsidR="00CE0A87" w:rsidRDefault="00CE0A87">
      <w:r>
        <w:tab/>
        <w:t>Click on “CDA Books/Applications” link (Left side of screen)</w:t>
      </w:r>
    </w:p>
    <w:p w:rsidR="00CE0A87" w:rsidRDefault="00CE0A87"/>
    <w:p w:rsidR="00CE0A87" w:rsidRDefault="00CE0A87"/>
    <w:tbl>
      <w:tblPr>
        <w:tblW w:w="12660" w:type="dxa"/>
        <w:tblInd w:w="-108" w:type="dxa"/>
        <w:tblBorders>
          <w:top w:val="nil"/>
          <w:left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0"/>
        <w:gridCol w:w="4320"/>
      </w:tblGrid>
      <w:tr w:rsidR="00CE0A87" w:rsidTr="00CE0A87">
        <w:tc>
          <w:tcPr>
            <w:tcW w:w="126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:rsidR="00CE0A87" w:rsidRDefault="00CE0A8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" w:hAnsi="Arial" w:cs="Arial"/>
                <w:color w:val="292929"/>
              </w:rPr>
            </w:pPr>
            <w:r>
              <w:rPr>
                <w:rFonts w:ascii="Arial" w:hAnsi="Arial" w:cs="Arial"/>
                <w:b/>
                <w:bCs/>
                <w:noProof/>
                <w:color w:val="292929"/>
              </w:rPr>
              <w:drawing>
                <wp:inline distT="0" distB="0" distL="0" distR="0" wp14:anchorId="5DFA1172" wp14:editId="5D7C21CC">
                  <wp:extent cx="1430655" cy="1845945"/>
                  <wp:effectExtent l="0" t="0" r="0" b="8255"/>
                  <wp:docPr id="1" name="Picture 1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655" cy="184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0A87" w:rsidRDefault="00DC32A5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ascii="Arial" w:hAnsi="Arial" w:cs="Arial"/>
                <w:b/>
                <w:bCs/>
                <w:color w:val="292929"/>
                <w:sz w:val="26"/>
                <w:szCs w:val="26"/>
              </w:rPr>
            </w:pPr>
            <w:hyperlink r:id="rId8" w:history="1">
              <w:r w:rsidR="00CE0A87">
                <w:rPr>
                  <w:rFonts w:ascii="Arial" w:hAnsi="Arial" w:cs="Arial"/>
                  <w:b/>
                  <w:bCs/>
                  <w:color w:val="292929"/>
                  <w:u w:val="single" w:color="292929"/>
                </w:rPr>
                <w:t>Preschool CDA "2.0" Competency Standards Book (replaces the application packet)</w:t>
              </w:r>
            </w:hyperlink>
          </w:p>
        </w:tc>
      </w:tr>
      <w:tr w:rsidR="00CE0A87" w:rsidTr="00CE0A87">
        <w:tblPrEx>
          <w:tblBorders>
            <w:top w:val="none" w:sz="0" w:space="0" w:color="auto"/>
          </w:tblBorders>
        </w:tblPrEx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:rsidR="00CE0A87" w:rsidRDefault="00CE0A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92929"/>
              </w:rPr>
            </w:pPr>
            <w:r>
              <w:rPr>
                <w:rFonts w:ascii="Arial" w:hAnsi="Arial" w:cs="Arial"/>
                <w:b/>
                <w:bCs/>
                <w:color w:val="292929"/>
              </w:rPr>
              <w:t>Price:</w:t>
            </w:r>
            <w:r>
              <w:rPr>
                <w:rFonts w:ascii="Arial" w:hAnsi="Arial" w:cs="Arial"/>
                <w:color w:val="292929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</w:rPr>
              <w:t>$25.00</w:t>
            </w:r>
          </w:p>
          <w:p w:rsidR="00CE0A87" w:rsidRDefault="00CE0A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292929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:rsidR="00CE0A87" w:rsidRDefault="00CE0A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92929"/>
              </w:rPr>
            </w:pPr>
          </w:p>
        </w:tc>
      </w:tr>
      <w:tr w:rsidR="00CE0A87" w:rsidTr="00CE0A87">
        <w:tc>
          <w:tcPr>
            <w:tcW w:w="126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nil"/>
              <w:left w:w="60" w:type="nil"/>
              <w:bottom w:w="60" w:type="nil"/>
              <w:right w:w="60" w:type="nil"/>
            </w:tcMar>
          </w:tcPr>
          <w:p w:rsidR="00CE0A87" w:rsidRDefault="00CE0A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book gives Candidates working with Preschoolers, ages 3-5, everything they will need to </w:t>
            </w:r>
          </w:p>
          <w:p w:rsidR="00CE0A87" w:rsidRDefault="00CE0A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prepare</w:t>
            </w:r>
            <w:proofErr w:type="gramEnd"/>
            <w:r>
              <w:rPr>
                <w:rFonts w:ascii="Arial" w:hAnsi="Arial" w:cs="Arial"/>
              </w:rPr>
              <w:t xml:space="preserve"> and apply for the CDA Credential. It replaces the current “application packets.”</w:t>
            </w:r>
          </w:p>
        </w:tc>
      </w:tr>
    </w:tbl>
    <w:p w:rsidR="00CE0A87" w:rsidRDefault="00CE0A87"/>
    <w:sectPr w:rsidR="00CE0A87" w:rsidSect="00602A9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A87"/>
    <w:rsid w:val="00602A93"/>
    <w:rsid w:val="00CE0A87"/>
    <w:rsid w:val="00DA0D76"/>
    <w:rsid w:val="00DC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0A8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A8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A8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0A8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A8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A8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ore.cdacouncil.org/center-basedpreschoolapplicationpacketages3-5-1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tore.cdacouncil.org/center-basedpreschoolapplicationpacketages3-5-1.aspx" TargetMode="External"/><Relationship Id="rId5" Type="http://schemas.openxmlformats.org/officeDocument/2006/relationships/hyperlink" Target="http://www.cdacouncil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Weidauer</dc:creator>
  <cp:lastModifiedBy>Marianne Pallas</cp:lastModifiedBy>
  <cp:revision>2</cp:revision>
  <dcterms:created xsi:type="dcterms:W3CDTF">2013-05-30T02:52:00Z</dcterms:created>
  <dcterms:modified xsi:type="dcterms:W3CDTF">2013-05-30T02:52:00Z</dcterms:modified>
</cp:coreProperties>
</file>