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35F" w:rsidRPr="00E8535F" w:rsidRDefault="00E8535F" w:rsidP="00E8535F">
      <w:pPr>
        <w:pStyle w:val="NoSpacing"/>
        <w:jc w:val="center"/>
        <w:rPr>
          <w:rFonts w:ascii="Times New Roman" w:hAnsi="Times New Roman" w:cs="Times New Roman"/>
          <w:b/>
          <w:sz w:val="28"/>
          <w:szCs w:val="28"/>
        </w:rPr>
      </w:pPr>
      <w:bookmarkStart w:id="0" w:name="_GoBack"/>
      <w:bookmarkEnd w:id="0"/>
      <w:r w:rsidRPr="00E8535F">
        <w:rPr>
          <w:rFonts w:ascii="Times New Roman" w:hAnsi="Times New Roman" w:cs="Times New Roman"/>
          <w:b/>
          <w:sz w:val="28"/>
          <w:szCs w:val="28"/>
        </w:rPr>
        <w:t>7 things science says predict divorce</w:t>
      </w:r>
    </w:p>
    <w:p w:rsidR="00E8535F" w:rsidRPr="00E8535F" w:rsidRDefault="00D30099" w:rsidP="00E8535F">
      <w:pPr>
        <w:pStyle w:val="NoSpacing"/>
        <w:jc w:val="center"/>
        <w:rPr>
          <w:rFonts w:ascii="Times New Roman" w:hAnsi="Times New Roman" w:cs="Times New Roman"/>
          <w:sz w:val="28"/>
          <w:szCs w:val="28"/>
        </w:rPr>
      </w:pPr>
      <w:hyperlink r:id="rId5" w:tgtFrame="_blank" w:tooltip="business insider" w:history="1">
        <w:r w:rsidR="00E8535F" w:rsidRPr="00E8535F">
          <w:rPr>
            <w:rStyle w:val="Hyperlink"/>
            <w:rFonts w:ascii="Times New Roman" w:hAnsi="Times New Roman" w:cs="Times New Roman"/>
            <w:sz w:val="28"/>
            <w:szCs w:val="28"/>
          </w:rPr>
          <w:t>Business Insider</w:t>
        </w:r>
      </w:hyperlink>
    </w:p>
    <w:p w:rsidR="00E8535F" w:rsidRDefault="00E8535F" w:rsidP="00E8535F">
      <w:pPr>
        <w:pStyle w:val="NoSpacing"/>
        <w:jc w:val="center"/>
        <w:rPr>
          <w:rFonts w:ascii="Times New Roman" w:hAnsi="Times New Roman" w:cs="Times New Roman"/>
          <w:sz w:val="28"/>
          <w:szCs w:val="28"/>
        </w:rPr>
      </w:pPr>
      <w:r w:rsidRPr="00E8535F">
        <w:rPr>
          <w:rFonts w:ascii="Times New Roman" w:hAnsi="Times New Roman" w:cs="Times New Roman"/>
          <w:sz w:val="28"/>
          <w:szCs w:val="28"/>
        </w:rPr>
        <w:t xml:space="preserve">Shana </w:t>
      </w:r>
      <w:proofErr w:type="spellStart"/>
      <w:r w:rsidRPr="00E8535F">
        <w:rPr>
          <w:rFonts w:ascii="Times New Roman" w:hAnsi="Times New Roman" w:cs="Times New Roman"/>
          <w:sz w:val="28"/>
          <w:szCs w:val="28"/>
        </w:rPr>
        <w:t>Lebowitz</w:t>
      </w:r>
      <w:proofErr w:type="spellEnd"/>
      <w:r>
        <w:rPr>
          <w:rFonts w:ascii="Times New Roman" w:hAnsi="Times New Roman" w:cs="Times New Roman"/>
          <w:sz w:val="28"/>
          <w:szCs w:val="28"/>
        </w:rPr>
        <w:t xml:space="preserve"> </w:t>
      </w:r>
    </w:p>
    <w:p w:rsidR="00E8535F" w:rsidRPr="00E8535F" w:rsidRDefault="00E8535F" w:rsidP="00E8535F">
      <w:pPr>
        <w:pStyle w:val="NoSpacing"/>
        <w:jc w:val="center"/>
        <w:rPr>
          <w:rFonts w:ascii="Times New Roman" w:hAnsi="Times New Roman" w:cs="Times New Roman"/>
          <w:sz w:val="28"/>
          <w:szCs w:val="28"/>
        </w:rPr>
      </w:pPr>
      <w:r w:rsidRPr="00E8535F">
        <w:rPr>
          <w:rFonts w:ascii="Times New Roman" w:hAnsi="Times New Roman" w:cs="Times New Roman"/>
          <w:sz w:val="28"/>
          <w:szCs w:val="28"/>
        </w:rPr>
        <w:t>1/8/2018</w:t>
      </w:r>
    </w:p>
    <w:p w:rsidR="00E8535F" w:rsidRDefault="00E8535F" w:rsidP="00E8535F">
      <w:pPr>
        <w:pStyle w:val="NoSpacing"/>
        <w:rPr>
          <w:rFonts w:ascii="Times New Roman" w:hAnsi="Times New Roman" w:cs="Times New Roman"/>
          <w:sz w:val="28"/>
          <w:szCs w:val="28"/>
        </w:rPr>
      </w:pPr>
    </w:p>
    <w:p w:rsidR="00E8535F" w:rsidRPr="00E8535F" w:rsidRDefault="00E8535F" w:rsidP="00E8535F">
      <w:pPr>
        <w:pStyle w:val="NoSpacing"/>
        <w:rPr>
          <w:rFonts w:ascii="Times New Roman" w:hAnsi="Times New Roman" w:cs="Times New Roman"/>
          <w:sz w:val="28"/>
          <w:szCs w:val="28"/>
        </w:rPr>
      </w:pPr>
      <w:r w:rsidRPr="00E8535F">
        <w:rPr>
          <w:rFonts w:ascii="Times New Roman" w:hAnsi="Times New Roman" w:cs="Times New Roman"/>
          <w:sz w:val="28"/>
          <w:szCs w:val="28"/>
        </w:rPr>
        <w:t>No one can say with 100% certainty that a couple is heading for disaster.</w:t>
      </w:r>
    </w:p>
    <w:p w:rsidR="00E8535F" w:rsidRPr="00E8535F" w:rsidRDefault="00E8535F" w:rsidP="00E8535F">
      <w:pPr>
        <w:pStyle w:val="NoSpacing"/>
        <w:rPr>
          <w:rFonts w:ascii="Times New Roman" w:hAnsi="Times New Roman" w:cs="Times New Roman"/>
          <w:sz w:val="28"/>
          <w:szCs w:val="28"/>
        </w:rPr>
      </w:pPr>
      <w:r w:rsidRPr="00E8535F">
        <w:rPr>
          <w:rFonts w:ascii="Times New Roman" w:hAnsi="Times New Roman" w:cs="Times New Roman"/>
          <w:sz w:val="28"/>
          <w:szCs w:val="28"/>
        </w:rPr>
        <w:t>But social scientists have gotten pretty good at predicting who's most likely to wind up there. These couples share certain commonalities - in the way they fight and the way they describe their relationship, but also in their education level and employment status.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Getting married in your teens or after age 32</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best time to get married is when you feel ready, and when you've found someone you think you can spend a lifetime with. Don't force anything - or put it off - because a study told you to do so.</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That said, research does suggest that couples who marry in their teens and couples who marry in their mid-30s or later are at greater risk for divorce than couples in their late 20s and early 30s. The risk is especially high for teenage couples.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That's </w:t>
      </w:r>
      <w:hyperlink r:id="rId6" w:tgtFrame="_blank" w:history="1">
        <w:r w:rsidRPr="00E8535F">
          <w:rPr>
            <w:rFonts w:ascii="Times New Roman" w:eastAsia="Times New Roman" w:hAnsi="Times New Roman" w:cs="Times New Roman"/>
            <w:color w:val="0000FF"/>
            <w:sz w:val="28"/>
            <w:szCs w:val="28"/>
            <w:u w:val="single"/>
          </w:rPr>
          <w:t>according to research</w:t>
        </w:r>
      </w:hyperlink>
      <w:r w:rsidRPr="00E8535F">
        <w:rPr>
          <w:rFonts w:ascii="Times New Roman" w:eastAsia="Times New Roman" w:hAnsi="Times New Roman" w:cs="Times New Roman"/>
          <w:sz w:val="28"/>
          <w:szCs w:val="28"/>
        </w:rPr>
        <w:t xml:space="preserve"> led by Nicholas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a professor at the University of Utah. After age 32,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found, your odds of divorce increase by about 5% every year.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w:t>
      </w:r>
      <w:proofErr w:type="spellStart"/>
      <w:r w:rsidRPr="00E8535F">
        <w:rPr>
          <w:rFonts w:ascii="Times New Roman" w:eastAsia="Times New Roman" w:hAnsi="Times New Roman" w:cs="Times New Roman"/>
          <w:sz w:val="28"/>
          <w:szCs w:val="28"/>
        </w:rPr>
        <w:t>Wolfinger</w:t>
      </w:r>
      <w:proofErr w:type="spellEnd"/>
      <w:r w:rsidRPr="00E8535F">
        <w:rPr>
          <w:rFonts w:ascii="Times New Roman" w:eastAsia="Times New Roman" w:hAnsi="Times New Roman" w:cs="Times New Roman"/>
          <w:sz w:val="28"/>
          <w:szCs w:val="28"/>
        </w:rPr>
        <w:t xml:space="preserve"> wrote in a blog post for the conservative-leaning </w:t>
      </w:r>
      <w:hyperlink r:id="rId7" w:tgtFrame="_blank" w:history="1">
        <w:r w:rsidRPr="00E8535F">
          <w:rPr>
            <w:rFonts w:ascii="Times New Roman" w:eastAsia="Times New Roman" w:hAnsi="Times New Roman" w:cs="Times New Roman"/>
            <w:color w:val="0000FF"/>
            <w:sz w:val="28"/>
            <w:szCs w:val="28"/>
            <w:u w:val="single"/>
          </w:rPr>
          <w:t>Institute for Family Studies</w:t>
        </w:r>
      </w:hyperlink>
      <w:r w:rsidRPr="00E8535F">
        <w:rPr>
          <w:rFonts w:ascii="Times New Roman" w:eastAsia="Times New Roman" w:hAnsi="Times New Roman" w:cs="Times New Roman"/>
          <w:sz w:val="28"/>
          <w:szCs w:val="28"/>
        </w:rPr>
        <w:t>, "For almost everyone, the late twenties seems to be the best time to tie the knot."</w:t>
      </w:r>
    </w:p>
    <w:p w:rsidR="00E8535F" w:rsidRPr="00E8535F" w:rsidRDefault="00D30099" w:rsidP="00E8535F">
      <w:pPr>
        <w:pStyle w:val="NoSpacing"/>
        <w:rPr>
          <w:rFonts w:ascii="Times New Roman" w:eastAsia="Times New Roman" w:hAnsi="Times New Roman" w:cs="Times New Roman"/>
          <w:sz w:val="28"/>
          <w:szCs w:val="28"/>
        </w:rPr>
      </w:pPr>
      <w:hyperlink r:id="rId8" w:tgtFrame="_blank" w:history="1">
        <w:r w:rsidR="00E8535F" w:rsidRPr="00E8535F">
          <w:rPr>
            <w:rFonts w:ascii="Times New Roman" w:eastAsia="Times New Roman" w:hAnsi="Times New Roman" w:cs="Times New Roman"/>
            <w:color w:val="0000FF"/>
            <w:sz w:val="28"/>
            <w:szCs w:val="28"/>
            <w:u w:val="single"/>
          </w:rPr>
          <w:t>Other research</w:t>
        </w:r>
      </w:hyperlink>
      <w:r w:rsidR="00E8535F" w:rsidRPr="00E8535F">
        <w:rPr>
          <w:rFonts w:ascii="Times New Roman" w:eastAsia="Times New Roman" w:hAnsi="Times New Roman" w:cs="Times New Roman"/>
          <w:sz w:val="28"/>
          <w:szCs w:val="28"/>
        </w:rPr>
        <w:t>, published in 2015 in the journal Economic Inquiry, found that the odds of divorce among heterosexual couples increase with the age gap between spouses.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Megan Garber reported at </w:t>
      </w:r>
      <w:hyperlink r:id="rId9" w:tgtFrame="_blank" w:history="1">
        <w:r w:rsidRPr="00E8535F">
          <w:rPr>
            <w:rFonts w:ascii="Times New Roman" w:eastAsia="Times New Roman" w:hAnsi="Times New Roman" w:cs="Times New Roman"/>
            <w:color w:val="0000FF"/>
            <w:sz w:val="28"/>
            <w:szCs w:val="28"/>
            <w:u w:val="single"/>
          </w:rPr>
          <w:t>The Atlantic</w:t>
        </w:r>
      </w:hyperlink>
      <w:r w:rsidRPr="00E8535F">
        <w:rPr>
          <w:rFonts w:ascii="Times New Roman" w:eastAsia="Times New Roman" w:hAnsi="Times New Roman" w:cs="Times New Roman"/>
          <w:sz w:val="28"/>
          <w:szCs w:val="28"/>
        </w:rPr>
        <w: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"A one-year discrepancy in a couple's ages, the study found, makes them 3% more likely to divorce (when compared to their same-aged counterparts); a 5-year difference, however, makes them 18% more likely to split up. And a 10-year difference makes them 39% more likely."</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Having a husband who doesn't work full-time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 2016 </w:t>
      </w:r>
      <w:hyperlink r:id="rId10" w:tgtFrame="_blank" w:history="1">
        <w:r w:rsidRPr="00E8535F">
          <w:rPr>
            <w:rFonts w:ascii="Times New Roman" w:eastAsia="Times New Roman" w:hAnsi="Times New Roman" w:cs="Times New Roman"/>
            <w:color w:val="0000FF"/>
            <w:sz w:val="28"/>
            <w:szCs w:val="28"/>
            <w:u w:val="single"/>
          </w:rPr>
          <w:t>Harvard study</w:t>
        </w:r>
      </w:hyperlink>
      <w:r w:rsidRPr="00E8535F">
        <w:rPr>
          <w:rFonts w:ascii="Times New Roman" w:eastAsia="Times New Roman" w:hAnsi="Times New Roman" w:cs="Times New Roman"/>
          <w:sz w:val="28"/>
          <w:szCs w:val="28"/>
        </w:rPr>
        <w:t>, published in the American Sociological Review, suggests that it's not a couple's finances that affect their chances of divorce, but rather the division of labor.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When the researcher, Alexandra </w:t>
      </w:r>
      <w:proofErr w:type="spellStart"/>
      <w:r w:rsidRPr="00E8535F">
        <w:rPr>
          <w:rFonts w:ascii="Times New Roman" w:eastAsia="Times New Roman" w:hAnsi="Times New Roman" w:cs="Times New Roman"/>
          <w:sz w:val="28"/>
          <w:szCs w:val="28"/>
        </w:rPr>
        <w:t>Killewald</w:t>
      </w:r>
      <w:proofErr w:type="spellEnd"/>
      <w:r w:rsidRPr="00E8535F">
        <w:rPr>
          <w:rFonts w:ascii="Times New Roman" w:eastAsia="Times New Roman" w:hAnsi="Times New Roman" w:cs="Times New Roman"/>
          <w:sz w:val="28"/>
          <w:szCs w:val="28"/>
        </w:rPr>
        <w:t>, looked at heterosexual marriages that began after 1975, she learned that couples in which the husband didn't have a full-</w:t>
      </w:r>
      <w:r w:rsidRPr="00E8535F">
        <w:rPr>
          <w:rFonts w:ascii="Times New Roman" w:eastAsia="Times New Roman" w:hAnsi="Times New Roman" w:cs="Times New Roman"/>
          <w:sz w:val="28"/>
          <w:szCs w:val="28"/>
        </w:rPr>
        <w:lastRenderedPageBreak/>
        <w:t>time job had a 3.3% chance of divorcing the following year, compared to 2.5% among couples in which the husband did have a full-time job.</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Wives' employment status, however, didn't much affect the couple's chances of divorce.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researcher concludes that the male breadwinner stereotype is still very much alive, and can affect marital stability.</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Not finishing high school</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It doesn't seem fair that couples who spend more time in school are less likely to get divorced. But that's what the research suggests.</w:t>
      </w:r>
    </w:p>
    <w:p w:rsidR="00E8535F" w:rsidRPr="00E8535F" w:rsidRDefault="00D30099" w:rsidP="00E8535F">
      <w:pPr>
        <w:pStyle w:val="NoSpacing"/>
        <w:rPr>
          <w:rFonts w:ascii="Times New Roman" w:eastAsia="Times New Roman" w:hAnsi="Times New Roman" w:cs="Times New Roman"/>
          <w:sz w:val="28"/>
          <w:szCs w:val="28"/>
        </w:rPr>
      </w:pPr>
      <w:hyperlink r:id="rId11" w:tgtFrame="_blank" w:history="1">
        <w:r w:rsidR="00E8535F" w:rsidRPr="00E8535F">
          <w:rPr>
            <w:rFonts w:ascii="Times New Roman" w:eastAsia="Times New Roman" w:hAnsi="Times New Roman" w:cs="Times New Roman"/>
            <w:color w:val="0000FF"/>
            <w:sz w:val="28"/>
            <w:szCs w:val="28"/>
            <w:u w:val="single"/>
          </w:rPr>
          <w:t>A post</w:t>
        </w:r>
      </w:hyperlink>
      <w:r w:rsidR="00E8535F" w:rsidRPr="00E8535F">
        <w:rPr>
          <w:rFonts w:ascii="Times New Roman" w:eastAsia="Times New Roman" w:hAnsi="Times New Roman" w:cs="Times New Roman"/>
          <w:sz w:val="28"/>
          <w:szCs w:val="28"/>
        </w:rPr>
        <w:t xml:space="preserve"> on the Bureau of Labor Statistics website highlights a result from the National Longitudinal Survey of Youth (1979), which looked at the marriage and divorce patterns of a group of young baby boomers. The post reads: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"The chance of a marriage ending in divorce was lower for people with more education, with over half of marriages of those who did not complete high school having ended in divorce compared with approximately 30 percent of marriages of college graduates."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It may have to do with the fact that lower educational attainment predicts lower income - which in turn predicts a more stressful life. As psychologist Eli </w:t>
      </w:r>
      <w:proofErr w:type="spellStart"/>
      <w:r w:rsidRPr="00E8535F">
        <w:rPr>
          <w:rFonts w:ascii="Times New Roman" w:eastAsia="Times New Roman" w:hAnsi="Times New Roman" w:cs="Times New Roman"/>
          <w:sz w:val="28"/>
          <w:szCs w:val="28"/>
        </w:rPr>
        <w:t>Finkel</w:t>
      </w:r>
      <w:proofErr w:type="spellEnd"/>
      <w:r w:rsidRPr="00E8535F">
        <w:rPr>
          <w:rFonts w:ascii="Times New Roman" w:eastAsia="Times New Roman" w:hAnsi="Times New Roman" w:cs="Times New Roman"/>
          <w:sz w:val="28"/>
          <w:szCs w:val="28"/>
        </w:rPr>
        <w:t xml:space="preserve"> </w:t>
      </w:r>
      <w:hyperlink r:id="rId12" w:tgtFrame="_blank" w:history="1">
        <w:r w:rsidRPr="00E8535F">
          <w:rPr>
            <w:rFonts w:ascii="Times New Roman" w:eastAsia="Times New Roman" w:hAnsi="Times New Roman" w:cs="Times New Roman"/>
            <w:color w:val="0000FF"/>
            <w:sz w:val="28"/>
            <w:szCs w:val="28"/>
            <w:u w:val="single"/>
          </w:rPr>
          <w:t>previously told Business Insider</w:t>
        </w:r>
      </w:hyperlink>
      <w:r w:rsidRPr="00E8535F">
        <w:rPr>
          <w:rFonts w:ascii="Times New Roman" w:eastAsia="Times New Roman" w:hAnsi="Times New Roman" w:cs="Times New Roman"/>
          <w:sz w:val="28"/>
          <w:szCs w:val="28"/>
        </w:rPr>
        <w: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"What I think is going on is it's really difficult to have a productive, happy marriage when your life circumstances are so stressful and when your day-to-day life involves, say three or four bus routes in order to get to your job."</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Showing contempt for your partner</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John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 psychologist at the University of Washington and the founder of the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Institute, calls certain relationship behaviors the "</w:t>
      </w:r>
      <w:hyperlink r:id="rId13" w:tgtFrame="_blank" w:history="1">
        <w:r w:rsidRPr="00E8535F">
          <w:rPr>
            <w:rFonts w:ascii="Times New Roman" w:eastAsia="Times New Roman" w:hAnsi="Times New Roman" w:cs="Times New Roman"/>
            <w:color w:val="0000FF"/>
            <w:sz w:val="28"/>
            <w:szCs w:val="28"/>
            <w:u w:val="single"/>
          </w:rPr>
          <w:t>four horsemen of the apocalypse</w:t>
        </w:r>
      </w:hyperlink>
      <w:r w:rsidRPr="00E8535F">
        <w:rPr>
          <w:rFonts w:ascii="Times New Roman" w:eastAsia="Times New Roman" w:hAnsi="Times New Roman" w:cs="Times New Roman"/>
          <w:sz w:val="28"/>
          <w:szCs w:val="28"/>
        </w:rPr>
        <w:t>." That's because they predict divorce with scary-high accuracy:</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Contempt</w:t>
      </w:r>
      <w:r w:rsidRPr="00E8535F">
        <w:rPr>
          <w:rFonts w:ascii="Times New Roman" w:eastAsia="Times New Roman" w:hAnsi="Times New Roman" w:cs="Times New Roman"/>
          <w:sz w:val="28"/>
          <w:szCs w:val="28"/>
        </w:rPr>
        <w:t>: Seeing your partner as beneath you.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calls this behavior the "kiss of death" for a relationship.)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Criticism</w:t>
      </w:r>
      <w:r w:rsidRPr="00E8535F">
        <w:rPr>
          <w:rFonts w:ascii="Times New Roman" w:eastAsia="Times New Roman" w:hAnsi="Times New Roman" w:cs="Times New Roman"/>
          <w:sz w:val="28"/>
          <w:szCs w:val="28"/>
        </w:rPr>
        <w:t xml:space="preserve">: Turning a behavior into a statement about your partner's character.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Defensiveness</w:t>
      </w:r>
      <w:r w:rsidRPr="00E8535F">
        <w:rPr>
          <w:rFonts w:ascii="Times New Roman" w:eastAsia="Times New Roman" w:hAnsi="Times New Roman" w:cs="Times New Roman"/>
          <w:sz w:val="28"/>
          <w:szCs w:val="28"/>
        </w:rPr>
        <w:t xml:space="preserve">: Playing the victim during difficult situations. </w:t>
      </w:r>
    </w:p>
    <w:p w:rsidR="00E8535F" w:rsidRPr="00E8535F" w:rsidRDefault="00E8535F" w:rsidP="00E8535F">
      <w:pPr>
        <w:pStyle w:val="NoSpacing"/>
        <w:numPr>
          <w:ilvl w:val="0"/>
          <w:numId w:val="1"/>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Stonewalling</w:t>
      </w:r>
      <w:r w:rsidRPr="00E8535F">
        <w:rPr>
          <w:rFonts w:ascii="Times New Roman" w:eastAsia="Times New Roman" w:hAnsi="Times New Roman" w:cs="Times New Roman"/>
          <w:sz w:val="28"/>
          <w:szCs w:val="28"/>
        </w:rPr>
        <w:t xml:space="preserve">: Blocking off conversation. </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As Business Insider's </w:t>
      </w:r>
      <w:hyperlink r:id="rId14" w:tgtFrame="_blank" w:history="1">
        <w:r w:rsidRPr="00E8535F">
          <w:rPr>
            <w:rFonts w:ascii="Times New Roman" w:eastAsia="Times New Roman" w:hAnsi="Times New Roman" w:cs="Times New Roman"/>
            <w:color w:val="0000FF"/>
            <w:sz w:val="28"/>
            <w:szCs w:val="28"/>
            <w:u w:val="single"/>
          </w:rPr>
          <w:t xml:space="preserve">Erin </w:t>
        </w:r>
        <w:proofErr w:type="spellStart"/>
        <w:r w:rsidRPr="00E8535F">
          <w:rPr>
            <w:rFonts w:ascii="Times New Roman" w:eastAsia="Times New Roman" w:hAnsi="Times New Roman" w:cs="Times New Roman"/>
            <w:color w:val="0000FF"/>
            <w:sz w:val="28"/>
            <w:szCs w:val="28"/>
            <w:u w:val="single"/>
          </w:rPr>
          <w:t>Brodwin</w:t>
        </w:r>
        <w:proofErr w:type="spellEnd"/>
        <w:r w:rsidRPr="00E8535F">
          <w:rPr>
            <w:rFonts w:ascii="Times New Roman" w:eastAsia="Times New Roman" w:hAnsi="Times New Roman" w:cs="Times New Roman"/>
            <w:color w:val="0000FF"/>
            <w:sz w:val="28"/>
            <w:szCs w:val="28"/>
            <w:u w:val="single"/>
          </w:rPr>
          <w:t xml:space="preserve"> reported</w:t>
        </w:r>
      </w:hyperlink>
      <w:r w:rsidRPr="00E8535F">
        <w:rPr>
          <w:rFonts w:ascii="Times New Roman" w:eastAsia="Times New Roman" w:hAnsi="Times New Roman" w:cs="Times New Roman"/>
          <w:sz w:val="28"/>
          <w:szCs w:val="28"/>
        </w:rPr>
        <w:t xml:space="preserve">, these conclusions are based on a </w:t>
      </w:r>
      <w:hyperlink r:id="rId15" w:tgtFrame="_blank" w:history="1">
        <w:r w:rsidRPr="00E8535F">
          <w:rPr>
            <w:rFonts w:ascii="Times New Roman" w:eastAsia="Times New Roman" w:hAnsi="Times New Roman" w:cs="Times New Roman"/>
            <w:color w:val="0000FF"/>
            <w:sz w:val="28"/>
            <w:szCs w:val="28"/>
            <w:u w:val="single"/>
          </w:rPr>
          <w:t>14-year study</w:t>
        </w:r>
      </w:hyperlink>
      <w:r w:rsidRPr="00E8535F">
        <w:rPr>
          <w:rFonts w:ascii="Times New Roman" w:eastAsia="Times New Roman" w:hAnsi="Times New Roman" w:cs="Times New Roman"/>
          <w:sz w:val="28"/>
          <w:szCs w:val="28"/>
        </w:rPr>
        <w:t xml:space="preserve"> of 79 couples living across the US Midwest, which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conducted along with University of California-Berkeley psychologist Robert </w:t>
      </w:r>
      <w:proofErr w:type="spellStart"/>
      <w:r w:rsidRPr="00E8535F">
        <w:rPr>
          <w:rFonts w:ascii="Times New Roman" w:eastAsia="Times New Roman" w:hAnsi="Times New Roman" w:cs="Times New Roman"/>
          <w:sz w:val="28"/>
          <w:szCs w:val="28"/>
        </w:rPr>
        <w:t>Levenson</w:t>
      </w:r>
      <w:proofErr w:type="spellEnd"/>
      <w:r w:rsidRPr="00E8535F">
        <w:rPr>
          <w:rFonts w:ascii="Times New Roman" w:eastAsia="Times New Roman" w:hAnsi="Times New Roman" w:cs="Times New Roman"/>
          <w:sz w:val="28"/>
          <w:szCs w:val="28"/>
        </w:rPr>
        <w:t>. And while that particular study was small, another decade of research supports the findings.</w:t>
      </w:r>
    </w:p>
    <w:p w:rsidR="00E8535F" w:rsidRDefault="00E8535F" w:rsidP="00E8535F">
      <w:pPr>
        <w:pStyle w:val="NoSpacing"/>
        <w:rPr>
          <w:rFonts w:ascii="Times New Roman" w:eastAsia="Times New Roman" w:hAnsi="Times New Roman" w:cs="Times New Roman"/>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lastRenderedPageBreak/>
        <w:t>Being overly affectionate as newlyweds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If you're not inclined to hug and kiss and hold hands as newlyweds, that might be a problem. But if you practically have to be pulled apart, well, that might be a problem, too.</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Psychologist Ted Huston followed 168 couples for 13 years - from their wedding day onward. Huston and his team conducted multiple interviews with the couples throughout the study.</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Here's one fascinating finding, from the </w:t>
      </w:r>
      <w:hyperlink r:id="rId16" w:tgtFrame="_blank" w:history="1">
        <w:r w:rsidRPr="00E8535F">
          <w:rPr>
            <w:rFonts w:ascii="Times New Roman" w:eastAsia="Times New Roman" w:hAnsi="Times New Roman" w:cs="Times New Roman"/>
            <w:color w:val="0000FF"/>
            <w:sz w:val="28"/>
            <w:szCs w:val="28"/>
            <w:u w:val="single"/>
          </w:rPr>
          <w:t>resulting paper</w:t>
        </w:r>
      </w:hyperlink>
      <w:r w:rsidRPr="00E8535F">
        <w:rPr>
          <w:rFonts w:ascii="Times New Roman" w:eastAsia="Times New Roman" w:hAnsi="Times New Roman" w:cs="Times New Roman"/>
          <w:sz w:val="28"/>
          <w:szCs w:val="28"/>
        </w:rPr>
        <w:t xml:space="preserve"> that was published in the journal Interpersonal Relations and Group Processes in 2001: "As newlyweds, the couples who divorced after 7 or more years were almost giddily affectionate, displaying about one third more affection than did spouses who were later happily married."</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Aviva Patz summed it up in </w:t>
      </w:r>
      <w:hyperlink r:id="rId17" w:tgtFrame="_blank" w:history="1">
        <w:r w:rsidRPr="00E8535F">
          <w:rPr>
            <w:rFonts w:ascii="Times New Roman" w:eastAsia="Times New Roman" w:hAnsi="Times New Roman" w:cs="Times New Roman"/>
            <w:color w:val="0000FF"/>
            <w:sz w:val="28"/>
            <w:szCs w:val="28"/>
            <w:u w:val="single"/>
          </w:rPr>
          <w:t>Psychology Today</w:t>
        </w:r>
      </w:hyperlink>
      <w:r w:rsidRPr="00E8535F">
        <w:rPr>
          <w:rFonts w:ascii="Times New Roman" w:eastAsia="Times New Roman" w:hAnsi="Times New Roman" w:cs="Times New Roman"/>
          <w:sz w:val="28"/>
          <w:szCs w:val="28"/>
        </w:rPr>
        <w:t>: "[C]</w:t>
      </w:r>
      <w:proofErr w:type="spellStart"/>
      <w:r w:rsidRPr="00E8535F">
        <w:rPr>
          <w:rFonts w:ascii="Times New Roman" w:eastAsia="Times New Roman" w:hAnsi="Times New Roman" w:cs="Times New Roman"/>
          <w:sz w:val="28"/>
          <w:szCs w:val="28"/>
        </w:rPr>
        <w:t>ouples</w:t>
      </w:r>
      <w:proofErr w:type="spellEnd"/>
      <w:r w:rsidRPr="00E8535F">
        <w:rPr>
          <w:rFonts w:ascii="Times New Roman" w:eastAsia="Times New Roman" w:hAnsi="Times New Roman" w:cs="Times New Roman"/>
          <w:sz w:val="28"/>
          <w:szCs w:val="28"/>
        </w:rPr>
        <w:t xml:space="preserve"> whose marriages begin in romantic bliss are particularly divorce-prone because such intensity is too hard to maintain. Believe it or not, marriages that start out with less 'Hollywood romance' usually have more promising futures."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Withdrawing during conflict</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When your partner tries to talk to you about something tough, do you shut down? If so (or if your partner is guilty of that behavior), that's not a great sign.</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A 2013 study, published in the Journal of Marriage and Family, found that husbands' "withdrawal" behaviors predicted higher divorce rates. This conclusion was based on the researchers' interviews with about 350 newlywed couples living in Michigan.</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Meanwhile, a </w:t>
      </w:r>
      <w:hyperlink r:id="rId18" w:tgtFrame="_blank" w:history="1">
        <w:r w:rsidRPr="00E8535F">
          <w:rPr>
            <w:rFonts w:ascii="Times New Roman" w:eastAsia="Times New Roman" w:hAnsi="Times New Roman" w:cs="Times New Roman"/>
            <w:color w:val="0000FF"/>
            <w:sz w:val="28"/>
            <w:szCs w:val="28"/>
            <w:u w:val="single"/>
          </w:rPr>
          <w:t>2014 study</w:t>
        </w:r>
      </w:hyperlink>
      <w:r w:rsidRPr="00E8535F">
        <w:rPr>
          <w:rFonts w:ascii="Times New Roman" w:eastAsia="Times New Roman" w:hAnsi="Times New Roman" w:cs="Times New Roman"/>
          <w:sz w:val="28"/>
          <w:szCs w:val="28"/>
        </w:rPr>
        <w:t>, published in the journal Communication Monographs, suggests that couples engaged in "demand/withdraw" patterns - i.e. one partner pressuring the other and receiving silence in return - are less happy in their relationships.</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The lead study author, Paul </w:t>
      </w:r>
      <w:proofErr w:type="spellStart"/>
      <w:r w:rsidRPr="00E8535F">
        <w:rPr>
          <w:rFonts w:ascii="Times New Roman" w:eastAsia="Times New Roman" w:hAnsi="Times New Roman" w:cs="Times New Roman"/>
          <w:sz w:val="28"/>
          <w:szCs w:val="28"/>
        </w:rPr>
        <w:t>Schrodt</w:t>
      </w:r>
      <w:proofErr w:type="spellEnd"/>
      <w:r w:rsidRPr="00E8535F">
        <w:rPr>
          <w:rFonts w:ascii="Times New Roman" w:eastAsia="Times New Roman" w:hAnsi="Times New Roman" w:cs="Times New Roman"/>
          <w:sz w:val="28"/>
          <w:szCs w:val="28"/>
        </w:rPr>
        <w:t xml:space="preserve"> at Texas Christian University, </w:t>
      </w:r>
      <w:hyperlink r:id="rId19" w:tgtFrame="_blank" w:history="1">
        <w:r w:rsidRPr="00E8535F">
          <w:rPr>
            <w:rFonts w:ascii="Times New Roman" w:eastAsia="Times New Roman" w:hAnsi="Times New Roman" w:cs="Times New Roman"/>
            <w:color w:val="0000FF"/>
            <w:sz w:val="28"/>
            <w:szCs w:val="28"/>
            <w:u w:val="single"/>
          </w:rPr>
          <w:t>says it's a hard pattern to break</w:t>
        </w:r>
      </w:hyperlink>
      <w:r w:rsidRPr="00E8535F">
        <w:rPr>
          <w:rFonts w:ascii="Times New Roman" w:eastAsia="Times New Roman" w:hAnsi="Times New Roman" w:cs="Times New Roman"/>
          <w:sz w:val="28"/>
          <w:szCs w:val="28"/>
        </w:rPr>
        <w:t xml:space="preserve"> because each partner thinks the other is the cause of the problem. It requires seeing how your individual behaviors are contributing to the issue and using different, more respectful conflict-management strategies.</w:t>
      </w:r>
    </w:p>
    <w:p w:rsidR="00E8535F" w:rsidRDefault="00E8535F" w:rsidP="00E8535F">
      <w:pPr>
        <w:pStyle w:val="NoSpacing"/>
        <w:rPr>
          <w:rFonts w:ascii="Times New Roman" w:eastAsia="Times New Roman" w:hAnsi="Times New Roman" w:cs="Times New Roman"/>
          <w:bCs/>
          <w:sz w:val="28"/>
          <w:szCs w:val="28"/>
        </w:rPr>
      </w:pPr>
    </w:p>
    <w:p w:rsidR="00E8535F" w:rsidRPr="00E8535F" w:rsidRDefault="00E8535F" w:rsidP="00E8535F">
      <w:pPr>
        <w:pStyle w:val="NoSpacing"/>
        <w:rPr>
          <w:rFonts w:ascii="Times New Roman" w:eastAsia="Times New Roman" w:hAnsi="Times New Roman" w:cs="Times New Roman"/>
          <w:b/>
          <w:bCs/>
          <w:sz w:val="28"/>
          <w:szCs w:val="28"/>
        </w:rPr>
      </w:pPr>
      <w:r w:rsidRPr="00E8535F">
        <w:rPr>
          <w:rFonts w:ascii="Times New Roman" w:eastAsia="Times New Roman" w:hAnsi="Times New Roman" w:cs="Times New Roman"/>
          <w:b/>
          <w:bCs/>
          <w:sz w:val="28"/>
          <w:szCs w:val="28"/>
        </w:rPr>
        <w:t>Describing your relationship in a negative way</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In 1992,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and other researchers at the University of Washington </w:t>
      </w:r>
      <w:hyperlink r:id="rId20" w:tgtFrame="_blank" w:history="1">
        <w:r w:rsidRPr="00E8535F">
          <w:rPr>
            <w:rFonts w:ascii="Times New Roman" w:eastAsia="Times New Roman" w:hAnsi="Times New Roman" w:cs="Times New Roman"/>
            <w:color w:val="0000FF"/>
            <w:sz w:val="28"/>
            <w:szCs w:val="28"/>
            <w:u w:val="single"/>
          </w:rPr>
          <w:t>developed a procedure</w:t>
        </w:r>
      </w:hyperlink>
      <w:r w:rsidRPr="00E8535F">
        <w:rPr>
          <w:rFonts w:ascii="Times New Roman" w:eastAsia="Times New Roman" w:hAnsi="Times New Roman" w:cs="Times New Roman"/>
          <w:sz w:val="28"/>
          <w:szCs w:val="28"/>
        </w:rPr>
        <w:t xml:space="preserve"> called the "oral history interview," in which they ask couples to talk about different aspects of their relationship. By analyzing the conversations, the researchers are able to predict which couples are heading for divorce.</w:t>
      </w:r>
    </w:p>
    <w:p w:rsidR="00E8535F" w:rsidRPr="00E8535F" w:rsidRDefault="00E8535F" w:rsidP="00E8535F">
      <w:pPr>
        <w:pStyle w:val="NoSpacing"/>
        <w:rPr>
          <w:rFonts w:ascii="Times New Roman" w:eastAsia="Times New Roman" w:hAnsi="Times New Roman" w:cs="Times New Roman"/>
          <w:sz w:val="28"/>
          <w:szCs w:val="28"/>
        </w:rPr>
      </w:pPr>
      <w:r w:rsidRPr="00E8535F">
        <w:rPr>
          <w:rFonts w:ascii="Times New Roman" w:eastAsia="Times New Roman" w:hAnsi="Times New Roman" w:cs="Times New Roman"/>
          <w:sz w:val="28"/>
          <w:szCs w:val="28"/>
        </w:rPr>
        <w:t xml:space="preserve">In </w:t>
      </w:r>
      <w:hyperlink r:id="rId21" w:tgtFrame="_blank" w:history="1">
        <w:r w:rsidRPr="00E8535F">
          <w:rPr>
            <w:rFonts w:ascii="Times New Roman" w:eastAsia="Times New Roman" w:hAnsi="Times New Roman" w:cs="Times New Roman"/>
            <w:color w:val="0000FF"/>
            <w:sz w:val="28"/>
            <w:szCs w:val="28"/>
            <w:u w:val="single"/>
          </w:rPr>
          <w:t>one study</w:t>
        </w:r>
      </w:hyperlink>
      <w:r w:rsidRPr="00E8535F">
        <w:rPr>
          <w:rFonts w:ascii="Times New Roman" w:eastAsia="Times New Roman" w:hAnsi="Times New Roman" w:cs="Times New Roman"/>
          <w:sz w:val="28"/>
          <w:szCs w:val="28"/>
        </w:rPr>
        <w:t xml:space="preserve">, published in 2000 in the Journal of Family Psychology, </w:t>
      </w:r>
      <w:proofErr w:type="spellStart"/>
      <w:r w:rsidRPr="00E8535F">
        <w:rPr>
          <w:rFonts w:ascii="Times New Roman" w:eastAsia="Times New Roman" w:hAnsi="Times New Roman" w:cs="Times New Roman"/>
          <w:sz w:val="28"/>
          <w:szCs w:val="28"/>
        </w:rPr>
        <w:t>Gottman</w:t>
      </w:r>
      <w:proofErr w:type="spellEnd"/>
      <w:r w:rsidRPr="00E8535F">
        <w:rPr>
          <w:rFonts w:ascii="Times New Roman" w:eastAsia="Times New Roman" w:hAnsi="Times New Roman" w:cs="Times New Roman"/>
          <w:sz w:val="28"/>
          <w:szCs w:val="28"/>
        </w:rPr>
        <w:t xml:space="preserve"> and colleagues put 95 newlywed couples through the oral history interview. Results </w:t>
      </w:r>
      <w:r w:rsidRPr="00E8535F">
        <w:rPr>
          <w:rFonts w:ascii="Times New Roman" w:eastAsia="Times New Roman" w:hAnsi="Times New Roman" w:cs="Times New Roman"/>
          <w:sz w:val="28"/>
          <w:szCs w:val="28"/>
        </w:rPr>
        <w:lastRenderedPageBreak/>
        <w:t>showed that couples' scores on certain measures predicted the strength or weakness of their marriage. Those measures included:</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Fondness for each other</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"We"-ness</w:t>
      </w:r>
      <w:r w:rsidRPr="00E8535F">
        <w:rPr>
          <w:rFonts w:ascii="Times New Roman" w:eastAsia="Times New Roman" w:hAnsi="Times New Roman" w:cs="Times New Roman"/>
          <w:sz w:val="28"/>
          <w:szCs w:val="28"/>
        </w:rPr>
        <w:t xml:space="preserve">: How much each spouse emphasizes unification in the marriage </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Expansiveness</w:t>
      </w:r>
      <w:r w:rsidRPr="00E8535F">
        <w:rPr>
          <w:rFonts w:ascii="Times New Roman" w:eastAsia="Times New Roman" w:hAnsi="Times New Roman" w:cs="Times New Roman"/>
          <w:sz w:val="28"/>
          <w:szCs w:val="28"/>
        </w:rPr>
        <w:t xml:space="preserve">: How much each partner elaborates on what the other is saying </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Negativity</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Disappointment in the marriage</w:t>
      </w:r>
    </w:p>
    <w:p w:rsidR="00E8535F" w:rsidRPr="00E8535F" w:rsidRDefault="00E8535F" w:rsidP="00E8535F">
      <w:pPr>
        <w:pStyle w:val="NoSpacing"/>
        <w:numPr>
          <w:ilvl w:val="0"/>
          <w:numId w:val="2"/>
        </w:numPr>
        <w:rPr>
          <w:rFonts w:ascii="Times New Roman" w:eastAsia="Times New Roman" w:hAnsi="Times New Roman" w:cs="Times New Roman"/>
          <w:sz w:val="28"/>
          <w:szCs w:val="28"/>
        </w:rPr>
      </w:pPr>
      <w:r w:rsidRPr="00E8535F">
        <w:rPr>
          <w:rFonts w:ascii="Times New Roman" w:eastAsia="Times New Roman" w:hAnsi="Times New Roman" w:cs="Times New Roman"/>
          <w:bCs/>
          <w:sz w:val="28"/>
          <w:szCs w:val="28"/>
        </w:rPr>
        <w:t>How much the couple describes their marriage as chaotic</w:t>
      </w:r>
    </w:p>
    <w:p w:rsidR="000367DF" w:rsidRPr="00E8535F" w:rsidRDefault="000367DF" w:rsidP="00E8535F">
      <w:pPr>
        <w:pStyle w:val="NoSpacing"/>
        <w:rPr>
          <w:rFonts w:ascii="Times New Roman" w:hAnsi="Times New Roman" w:cs="Times New Roman"/>
          <w:sz w:val="28"/>
          <w:szCs w:val="28"/>
        </w:rPr>
      </w:pPr>
    </w:p>
    <w:sectPr w:rsidR="000367DF" w:rsidRPr="00E85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63530"/>
    <w:multiLevelType w:val="hybridMultilevel"/>
    <w:tmpl w:val="631C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B48D3"/>
    <w:multiLevelType w:val="hybridMultilevel"/>
    <w:tmpl w:val="0D3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5F"/>
    <w:rsid w:val="000367DF"/>
    <w:rsid w:val="00515677"/>
    <w:rsid w:val="00D30099"/>
    <w:rsid w:val="00E8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8D3F4-9B15-4461-BBCB-3162783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5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8535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8535F"/>
    <w:pPr>
      <w:spacing w:after="0" w:line="240" w:lineRule="auto"/>
    </w:pPr>
  </w:style>
  <w:style w:type="character" w:styleId="Hyperlink">
    <w:name w:val="Hyperlink"/>
    <w:basedOn w:val="DefaultParagraphFont"/>
    <w:uiPriority w:val="99"/>
    <w:unhideWhenUsed/>
    <w:rsid w:val="00E85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9645">
      <w:bodyDiv w:val="1"/>
      <w:marLeft w:val="0"/>
      <w:marRight w:val="0"/>
      <w:marTop w:val="0"/>
      <w:marBottom w:val="0"/>
      <w:divBdr>
        <w:top w:val="none" w:sz="0" w:space="0" w:color="auto"/>
        <w:left w:val="none" w:sz="0" w:space="0" w:color="auto"/>
        <w:bottom w:val="none" w:sz="0" w:space="0" w:color="auto"/>
        <w:right w:val="none" w:sz="0" w:space="0" w:color="auto"/>
      </w:divBdr>
      <w:divsChild>
        <w:div w:id="1105199258">
          <w:marLeft w:val="0"/>
          <w:marRight w:val="0"/>
          <w:marTop w:val="0"/>
          <w:marBottom w:val="0"/>
          <w:divBdr>
            <w:top w:val="none" w:sz="0" w:space="0" w:color="auto"/>
            <w:left w:val="none" w:sz="0" w:space="0" w:color="auto"/>
            <w:bottom w:val="none" w:sz="0" w:space="0" w:color="auto"/>
            <w:right w:val="none" w:sz="0" w:space="0" w:color="auto"/>
          </w:divBdr>
          <w:divsChild>
            <w:div w:id="1335839154">
              <w:marLeft w:val="0"/>
              <w:marRight w:val="0"/>
              <w:marTop w:val="0"/>
              <w:marBottom w:val="0"/>
              <w:divBdr>
                <w:top w:val="none" w:sz="0" w:space="0" w:color="auto"/>
                <w:left w:val="none" w:sz="0" w:space="0" w:color="auto"/>
                <w:bottom w:val="none" w:sz="0" w:space="0" w:color="auto"/>
                <w:right w:val="none" w:sz="0" w:space="0" w:color="auto"/>
              </w:divBdr>
              <w:divsChild>
                <w:div w:id="469055741">
                  <w:marLeft w:val="0"/>
                  <w:marRight w:val="0"/>
                  <w:marTop w:val="0"/>
                  <w:marBottom w:val="0"/>
                  <w:divBdr>
                    <w:top w:val="none" w:sz="0" w:space="0" w:color="auto"/>
                    <w:left w:val="none" w:sz="0" w:space="0" w:color="auto"/>
                    <w:bottom w:val="none" w:sz="0" w:space="0" w:color="auto"/>
                    <w:right w:val="none" w:sz="0" w:space="0" w:color="auto"/>
                  </w:divBdr>
                  <w:divsChild>
                    <w:div w:id="1535343158">
                      <w:marLeft w:val="0"/>
                      <w:marRight w:val="0"/>
                      <w:marTop w:val="0"/>
                      <w:marBottom w:val="0"/>
                      <w:divBdr>
                        <w:top w:val="none" w:sz="0" w:space="0" w:color="auto"/>
                        <w:left w:val="none" w:sz="0" w:space="0" w:color="auto"/>
                        <w:bottom w:val="none" w:sz="0" w:space="0" w:color="auto"/>
                        <w:right w:val="none" w:sz="0" w:space="0" w:color="auto"/>
                      </w:divBdr>
                      <w:divsChild>
                        <w:div w:id="357776901">
                          <w:marLeft w:val="0"/>
                          <w:marRight w:val="0"/>
                          <w:marTop w:val="0"/>
                          <w:marBottom w:val="0"/>
                          <w:divBdr>
                            <w:top w:val="none" w:sz="0" w:space="0" w:color="auto"/>
                            <w:left w:val="none" w:sz="0" w:space="0" w:color="auto"/>
                            <w:bottom w:val="none" w:sz="0" w:space="0" w:color="auto"/>
                            <w:right w:val="none" w:sz="0" w:space="0" w:color="auto"/>
                          </w:divBdr>
                          <w:divsChild>
                            <w:div w:id="1798178437">
                              <w:marLeft w:val="0"/>
                              <w:marRight w:val="0"/>
                              <w:marTop w:val="0"/>
                              <w:marBottom w:val="0"/>
                              <w:divBdr>
                                <w:top w:val="none" w:sz="0" w:space="0" w:color="auto"/>
                                <w:left w:val="none" w:sz="0" w:space="0" w:color="auto"/>
                                <w:bottom w:val="none" w:sz="0" w:space="0" w:color="auto"/>
                                <w:right w:val="none" w:sz="0" w:space="0" w:color="auto"/>
                              </w:divBdr>
                              <w:divsChild>
                                <w:div w:id="369191950">
                                  <w:marLeft w:val="0"/>
                                  <w:marRight w:val="0"/>
                                  <w:marTop w:val="0"/>
                                  <w:marBottom w:val="0"/>
                                  <w:divBdr>
                                    <w:top w:val="none" w:sz="0" w:space="0" w:color="auto"/>
                                    <w:left w:val="none" w:sz="0" w:space="0" w:color="auto"/>
                                    <w:bottom w:val="none" w:sz="0" w:space="0" w:color="auto"/>
                                    <w:right w:val="none" w:sz="0" w:space="0" w:color="auto"/>
                                  </w:divBdr>
                                  <w:divsChild>
                                    <w:div w:id="358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761966">
      <w:bodyDiv w:val="1"/>
      <w:marLeft w:val="0"/>
      <w:marRight w:val="0"/>
      <w:marTop w:val="0"/>
      <w:marBottom w:val="0"/>
      <w:divBdr>
        <w:top w:val="none" w:sz="0" w:space="0" w:color="auto"/>
        <w:left w:val="none" w:sz="0" w:space="0" w:color="auto"/>
        <w:bottom w:val="none" w:sz="0" w:space="0" w:color="auto"/>
        <w:right w:val="none" w:sz="0" w:space="0" w:color="auto"/>
      </w:divBdr>
      <w:divsChild>
        <w:div w:id="468060147">
          <w:marLeft w:val="0"/>
          <w:marRight w:val="0"/>
          <w:marTop w:val="0"/>
          <w:marBottom w:val="0"/>
          <w:divBdr>
            <w:top w:val="none" w:sz="0" w:space="0" w:color="auto"/>
            <w:left w:val="none" w:sz="0" w:space="0" w:color="auto"/>
            <w:bottom w:val="none" w:sz="0" w:space="0" w:color="auto"/>
            <w:right w:val="none" w:sz="0" w:space="0" w:color="auto"/>
          </w:divBdr>
          <w:divsChild>
            <w:div w:id="1510170404">
              <w:marLeft w:val="0"/>
              <w:marRight w:val="0"/>
              <w:marTop w:val="0"/>
              <w:marBottom w:val="0"/>
              <w:divBdr>
                <w:top w:val="none" w:sz="0" w:space="0" w:color="auto"/>
                <w:left w:val="none" w:sz="0" w:space="0" w:color="auto"/>
                <w:bottom w:val="none" w:sz="0" w:space="0" w:color="auto"/>
                <w:right w:val="none" w:sz="0" w:space="0" w:color="auto"/>
              </w:divBdr>
              <w:divsChild>
                <w:div w:id="439841075">
                  <w:marLeft w:val="0"/>
                  <w:marRight w:val="0"/>
                  <w:marTop w:val="0"/>
                  <w:marBottom w:val="0"/>
                  <w:divBdr>
                    <w:top w:val="none" w:sz="0" w:space="0" w:color="auto"/>
                    <w:left w:val="none" w:sz="0" w:space="0" w:color="auto"/>
                    <w:bottom w:val="none" w:sz="0" w:space="0" w:color="auto"/>
                    <w:right w:val="none" w:sz="0" w:space="0" w:color="auto"/>
                  </w:divBdr>
                  <w:divsChild>
                    <w:div w:id="237902363">
                      <w:marLeft w:val="0"/>
                      <w:marRight w:val="0"/>
                      <w:marTop w:val="0"/>
                      <w:marBottom w:val="0"/>
                      <w:divBdr>
                        <w:top w:val="none" w:sz="0" w:space="0" w:color="auto"/>
                        <w:left w:val="none" w:sz="0" w:space="0" w:color="auto"/>
                        <w:bottom w:val="none" w:sz="0" w:space="0" w:color="auto"/>
                        <w:right w:val="none" w:sz="0" w:space="0" w:color="auto"/>
                      </w:divBdr>
                      <w:divsChild>
                        <w:div w:id="1081442116">
                          <w:marLeft w:val="0"/>
                          <w:marRight w:val="0"/>
                          <w:marTop w:val="0"/>
                          <w:marBottom w:val="0"/>
                          <w:divBdr>
                            <w:top w:val="none" w:sz="0" w:space="0" w:color="auto"/>
                            <w:left w:val="none" w:sz="0" w:space="0" w:color="auto"/>
                            <w:bottom w:val="none" w:sz="0" w:space="0" w:color="auto"/>
                            <w:right w:val="none" w:sz="0" w:space="0" w:color="auto"/>
                          </w:divBdr>
                          <w:divsChild>
                            <w:div w:id="1675302081">
                              <w:marLeft w:val="0"/>
                              <w:marRight w:val="0"/>
                              <w:marTop w:val="0"/>
                              <w:marBottom w:val="0"/>
                              <w:divBdr>
                                <w:top w:val="none" w:sz="0" w:space="0" w:color="auto"/>
                                <w:left w:val="none" w:sz="0" w:space="0" w:color="auto"/>
                                <w:bottom w:val="none" w:sz="0" w:space="0" w:color="auto"/>
                                <w:right w:val="none" w:sz="0" w:space="0" w:color="auto"/>
                              </w:divBdr>
                              <w:divsChild>
                                <w:div w:id="46613124">
                                  <w:marLeft w:val="0"/>
                                  <w:marRight w:val="0"/>
                                  <w:marTop w:val="0"/>
                                  <w:marBottom w:val="0"/>
                                  <w:divBdr>
                                    <w:top w:val="none" w:sz="0" w:space="0" w:color="auto"/>
                                    <w:left w:val="none" w:sz="0" w:space="0" w:color="auto"/>
                                    <w:bottom w:val="none" w:sz="0" w:space="0" w:color="auto"/>
                                    <w:right w:val="none" w:sz="0" w:space="0" w:color="auto"/>
                                  </w:divBdr>
                                  <w:divsChild>
                                    <w:div w:id="1637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674007">
      <w:bodyDiv w:val="1"/>
      <w:marLeft w:val="0"/>
      <w:marRight w:val="0"/>
      <w:marTop w:val="0"/>
      <w:marBottom w:val="0"/>
      <w:divBdr>
        <w:top w:val="none" w:sz="0" w:space="0" w:color="auto"/>
        <w:left w:val="none" w:sz="0" w:space="0" w:color="auto"/>
        <w:bottom w:val="none" w:sz="0" w:space="0" w:color="auto"/>
        <w:right w:val="none" w:sz="0" w:space="0" w:color="auto"/>
      </w:divBdr>
      <w:divsChild>
        <w:div w:id="447747160">
          <w:marLeft w:val="0"/>
          <w:marRight w:val="0"/>
          <w:marTop w:val="0"/>
          <w:marBottom w:val="0"/>
          <w:divBdr>
            <w:top w:val="none" w:sz="0" w:space="0" w:color="auto"/>
            <w:left w:val="none" w:sz="0" w:space="0" w:color="auto"/>
            <w:bottom w:val="none" w:sz="0" w:space="0" w:color="auto"/>
            <w:right w:val="none" w:sz="0" w:space="0" w:color="auto"/>
          </w:divBdr>
          <w:divsChild>
            <w:div w:id="326133157">
              <w:marLeft w:val="0"/>
              <w:marRight w:val="0"/>
              <w:marTop w:val="0"/>
              <w:marBottom w:val="0"/>
              <w:divBdr>
                <w:top w:val="none" w:sz="0" w:space="0" w:color="auto"/>
                <w:left w:val="none" w:sz="0" w:space="0" w:color="auto"/>
                <w:bottom w:val="none" w:sz="0" w:space="0" w:color="auto"/>
                <w:right w:val="none" w:sz="0" w:space="0" w:color="auto"/>
              </w:divBdr>
              <w:divsChild>
                <w:div w:id="1098985432">
                  <w:marLeft w:val="0"/>
                  <w:marRight w:val="0"/>
                  <w:marTop w:val="0"/>
                  <w:marBottom w:val="0"/>
                  <w:divBdr>
                    <w:top w:val="none" w:sz="0" w:space="0" w:color="auto"/>
                    <w:left w:val="none" w:sz="0" w:space="0" w:color="auto"/>
                    <w:bottom w:val="none" w:sz="0" w:space="0" w:color="auto"/>
                    <w:right w:val="none" w:sz="0" w:space="0" w:color="auto"/>
                  </w:divBdr>
                  <w:divsChild>
                    <w:div w:id="626740137">
                      <w:marLeft w:val="0"/>
                      <w:marRight w:val="0"/>
                      <w:marTop w:val="0"/>
                      <w:marBottom w:val="0"/>
                      <w:divBdr>
                        <w:top w:val="none" w:sz="0" w:space="0" w:color="auto"/>
                        <w:left w:val="none" w:sz="0" w:space="0" w:color="auto"/>
                        <w:bottom w:val="none" w:sz="0" w:space="0" w:color="auto"/>
                        <w:right w:val="none" w:sz="0" w:space="0" w:color="auto"/>
                      </w:divBdr>
                      <w:divsChild>
                        <w:div w:id="1386489453">
                          <w:marLeft w:val="0"/>
                          <w:marRight w:val="0"/>
                          <w:marTop w:val="0"/>
                          <w:marBottom w:val="0"/>
                          <w:divBdr>
                            <w:top w:val="none" w:sz="0" w:space="0" w:color="auto"/>
                            <w:left w:val="none" w:sz="0" w:space="0" w:color="auto"/>
                            <w:bottom w:val="none" w:sz="0" w:space="0" w:color="auto"/>
                            <w:right w:val="none" w:sz="0" w:space="0" w:color="auto"/>
                          </w:divBdr>
                          <w:divsChild>
                            <w:div w:id="453251495">
                              <w:marLeft w:val="0"/>
                              <w:marRight w:val="0"/>
                              <w:marTop w:val="0"/>
                              <w:marBottom w:val="0"/>
                              <w:divBdr>
                                <w:top w:val="none" w:sz="0" w:space="0" w:color="auto"/>
                                <w:left w:val="none" w:sz="0" w:space="0" w:color="auto"/>
                                <w:bottom w:val="none" w:sz="0" w:space="0" w:color="auto"/>
                                <w:right w:val="none" w:sz="0" w:space="0" w:color="auto"/>
                              </w:divBdr>
                              <w:divsChild>
                                <w:div w:id="21437793">
                                  <w:marLeft w:val="0"/>
                                  <w:marRight w:val="0"/>
                                  <w:marTop w:val="0"/>
                                  <w:marBottom w:val="0"/>
                                  <w:divBdr>
                                    <w:top w:val="none" w:sz="0" w:space="0" w:color="auto"/>
                                    <w:left w:val="none" w:sz="0" w:space="0" w:color="auto"/>
                                    <w:bottom w:val="none" w:sz="0" w:space="0" w:color="auto"/>
                                    <w:right w:val="none" w:sz="0" w:space="0" w:color="auto"/>
                                  </w:divBdr>
                                  <w:divsChild>
                                    <w:div w:id="17590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286294">
      <w:bodyDiv w:val="1"/>
      <w:marLeft w:val="0"/>
      <w:marRight w:val="0"/>
      <w:marTop w:val="0"/>
      <w:marBottom w:val="0"/>
      <w:divBdr>
        <w:top w:val="none" w:sz="0" w:space="0" w:color="auto"/>
        <w:left w:val="none" w:sz="0" w:space="0" w:color="auto"/>
        <w:bottom w:val="none" w:sz="0" w:space="0" w:color="auto"/>
        <w:right w:val="none" w:sz="0" w:space="0" w:color="auto"/>
      </w:divBdr>
      <w:divsChild>
        <w:div w:id="147479546">
          <w:marLeft w:val="0"/>
          <w:marRight w:val="0"/>
          <w:marTop w:val="0"/>
          <w:marBottom w:val="0"/>
          <w:divBdr>
            <w:top w:val="none" w:sz="0" w:space="0" w:color="auto"/>
            <w:left w:val="none" w:sz="0" w:space="0" w:color="auto"/>
            <w:bottom w:val="none" w:sz="0" w:space="0" w:color="auto"/>
            <w:right w:val="none" w:sz="0" w:space="0" w:color="auto"/>
          </w:divBdr>
          <w:divsChild>
            <w:div w:id="1002196200">
              <w:marLeft w:val="0"/>
              <w:marRight w:val="0"/>
              <w:marTop w:val="0"/>
              <w:marBottom w:val="0"/>
              <w:divBdr>
                <w:top w:val="none" w:sz="0" w:space="0" w:color="auto"/>
                <w:left w:val="none" w:sz="0" w:space="0" w:color="auto"/>
                <w:bottom w:val="none" w:sz="0" w:space="0" w:color="auto"/>
                <w:right w:val="none" w:sz="0" w:space="0" w:color="auto"/>
              </w:divBdr>
              <w:divsChild>
                <w:div w:id="340200857">
                  <w:marLeft w:val="0"/>
                  <w:marRight w:val="0"/>
                  <w:marTop w:val="0"/>
                  <w:marBottom w:val="0"/>
                  <w:divBdr>
                    <w:top w:val="none" w:sz="0" w:space="0" w:color="auto"/>
                    <w:left w:val="none" w:sz="0" w:space="0" w:color="auto"/>
                    <w:bottom w:val="none" w:sz="0" w:space="0" w:color="auto"/>
                    <w:right w:val="none" w:sz="0" w:space="0" w:color="auto"/>
                  </w:divBdr>
                  <w:divsChild>
                    <w:div w:id="449469213">
                      <w:marLeft w:val="0"/>
                      <w:marRight w:val="0"/>
                      <w:marTop w:val="0"/>
                      <w:marBottom w:val="0"/>
                      <w:divBdr>
                        <w:top w:val="none" w:sz="0" w:space="0" w:color="auto"/>
                        <w:left w:val="none" w:sz="0" w:space="0" w:color="auto"/>
                        <w:bottom w:val="none" w:sz="0" w:space="0" w:color="auto"/>
                        <w:right w:val="none" w:sz="0" w:space="0" w:color="auto"/>
                      </w:divBdr>
                      <w:divsChild>
                        <w:div w:id="280691746">
                          <w:marLeft w:val="0"/>
                          <w:marRight w:val="0"/>
                          <w:marTop w:val="0"/>
                          <w:marBottom w:val="0"/>
                          <w:divBdr>
                            <w:top w:val="none" w:sz="0" w:space="0" w:color="auto"/>
                            <w:left w:val="none" w:sz="0" w:space="0" w:color="auto"/>
                            <w:bottom w:val="none" w:sz="0" w:space="0" w:color="auto"/>
                            <w:right w:val="none" w:sz="0" w:space="0" w:color="auto"/>
                          </w:divBdr>
                          <w:divsChild>
                            <w:div w:id="1621644294">
                              <w:marLeft w:val="0"/>
                              <w:marRight w:val="0"/>
                              <w:marTop w:val="0"/>
                              <w:marBottom w:val="0"/>
                              <w:divBdr>
                                <w:top w:val="none" w:sz="0" w:space="0" w:color="auto"/>
                                <w:left w:val="none" w:sz="0" w:space="0" w:color="auto"/>
                                <w:bottom w:val="none" w:sz="0" w:space="0" w:color="auto"/>
                                <w:right w:val="none" w:sz="0" w:space="0" w:color="auto"/>
                              </w:divBdr>
                              <w:divsChild>
                                <w:div w:id="1992758606">
                                  <w:marLeft w:val="0"/>
                                  <w:marRight w:val="0"/>
                                  <w:marTop w:val="0"/>
                                  <w:marBottom w:val="0"/>
                                  <w:divBdr>
                                    <w:top w:val="none" w:sz="0" w:space="0" w:color="auto"/>
                                    <w:left w:val="none" w:sz="0" w:space="0" w:color="auto"/>
                                    <w:bottom w:val="none" w:sz="0" w:space="0" w:color="auto"/>
                                    <w:right w:val="none" w:sz="0" w:space="0" w:color="auto"/>
                                  </w:divBdr>
                                  <w:divsChild>
                                    <w:div w:id="10484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40594">
      <w:bodyDiv w:val="1"/>
      <w:marLeft w:val="0"/>
      <w:marRight w:val="0"/>
      <w:marTop w:val="0"/>
      <w:marBottom w:val="0"/>
      <w:divBdr>
        <w:top w:val="none" w:sz="0" w:space="0" w:color="auto"/>
        <w:left w:val="none" w:sz="0" w:space="0" w:color="auto"/>
        <w:bottom w:val="none" w:sz="0" w:space="0" w:color="auto"/>
        <w:right w:val="none" w:sz="0" w:space="0" w:color="auto"/>
      </w:divBdr>
      <w:divsChild>
        <w:div w:id="2103867829">
          <w:marLeft w:val="0"/>
          <w:marRight w:val="0"/>
          <w:marTop w:val="0"/>
          <w:marBottom w:val="0"/>
          <w:divBdr>
            <w:top w:val="none" w:sz="0" w:space="0" w:color="auto"/>
            <w:left w:val="none" w:sz="0" w:space="0" w:color="auto"/>
            <w:bottom w:val="none" w:sz="0" w:space="0" w:color="auto"/>
            <w:right w:val="none" w:sz="0" w:space="0" w:color="auto"/>
          </w:divBdr>
          <w:divsChild>
            <w:div w:id="1155341697">
              <w:marLeft w:val="0"/>
              <w:marRight w:val="0"/>
              <w:marTop w:val="0"/>
              <w:marBottom w:val="0"/>
              <w:divBdr>
                <w:top w:val="none" w:sz="0" w:space="0" w:color="auto"/>
                <w:left w:val="none" w:sz="0" w:space="0" w:color="auto"/>
                <w:bottom w:val="none" w:sz="0" w:space="0" w:color="auto"/>
                <w:right w:val="none" w:sz="0" w:space="0" w:color="auto"/>
              </w:divBdr>
              <w:divsChild>
                <w:div w:id="1253663686">
                  <w:marLeft w:val="0"/>
                  <w:marRight w:val="0"/>
                  <w:marTop w:val="0"/>
                  <w:marBottom w:val="0"/>
                  <w:divBdr>
                    <w:top w:val="none" w:sz="0" w:space="0" w:color="auto"/>
                    <w:left w:val="none" w:sz="0" w:space="0" w:color="auto"/>
                    <w:bottom w:val="none" w:sz="0" w:space="0" w:color="auto"/>
                    <w:right w:val="none" w:sz="0" w:space="0" w:color="auto"/>
                  </w:divBdr>
                  <w:divsChild>
                    <w:div w:id="1110978532">
                      <w:marLeft w:val="0"/>
                      <w:marRight w:val="0"/>
                      <w:marTop w:val="0"/>
                      <w:marBottom w:val="0"/>
                      <w:divBdr>
                        <w:top w:val="none" w:sz="0" w:space="0" w:color="auto"/>
                        <w:left w:val="none" w:sz="0" w:space="0" w:color="auto"/>
                        <w:bottom w:val="none" w:sz="0" w:space="0" w:color="auto"/>
                        <w:right w:val="none" w:sz="0" w:space="0" w:color="auto"/>
                      </w:divBdr>
                    </w:div>
                    <w:div w:id="1097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7132">
      <w:bodyDiv w:val="1"/>
      <w:marLeft w:val="0"/>
      <w:marRight w:val="0"/>
      <w:marTop w:val="0"/>
      <w:marBottom w:val="0"/>
      <w:divBdr>
        <w:top w:val="none" w:sz="0" w:space="0" w:color="auto"/>
        <w:left w:val="none" w:sz="0" w:space="0" w:color="auto"/>
        <w:bottom w:val="none" w:sz="0" w:space="0" w:color="auto"/>
        <w:right w:val="none" w:sz="0" w:space="0" w:color="auto"/>
      </w:divBdr>
      <w:divsChild>
        <w:div w:id="2046518094">
          <w:marLeft w:val="0"/>
          <w:marRight w:val="0"/>
          <w:marTop w:val="0"/>
          <w:marBottom w:val="0"/>
          <w:divBdr>
            <w:top w:val="none" w:sz="0" w:space="0" w:color="auto"/>
            <w:left w:val="none" w:sz="0" w:space="0" w:color="auto"/>
            <w:bottom w:val="none" w:sz="0" w:space="0" w:color="auto"/>
            <w:right w:val="none" w:sz="0" w:space="0" w:color="auto"/>
          </w:divBdr>
          <w:divsChild>
            <w:div w:id="1054812436">
              <w:marLeft w:val="0"/>
              <w:marRight w:val="0"/>
              <w:marTop w:val="0"/>
              <w:marBottom w:val="0"/>
              <w:divBdr>
                <w:top w:val="none" w:sz="0" w:space="0" w:color="auto"/>
                <w:left w:val="none" w:sz="0" w:space="0" w:color="auto"/>
                <w:bottom w:val="none" w:sz="0" w:space="0" w:color="auto"/>
                <w:right w:val="none" w:sz="0" w:space="0" w:color="auto"/>
              </w:divBdr>
              <w:divsChild>
                <w:div w:id="667054183">
                  <w:marLeft w:val="0"/>
                  <w:marRight w:val="0"/>
                  <w:marTop w:val="0"/>
                  <w:marBottom w:val="0"/>
                  <w:divBdr>
                    <w:top w:val="none" w:sz="0" w:space="0" w:color="auto"/>
                    <w:left w:val="none" w:sz="0" w:space="0" w:color="auto"/>
                    <w:bottom w:val="none" w:sz="0" w:space="0" w:color="auto"/>
                    <w:right w:val="none" w:sz="0" w:space="0" w:color="auto"/>
                  </w:divBdr>
                  <w:divsChild>
                    <w:div w:id="1971087658">
                      <w:marLeft w:val="0"/>
                      <w:marRight w:val="0"/>
                      <w:marTop w:val="0"/>
                      <w:marBottom w:val="0"/>
                      <w:divBdr>
                        <w:top w:val="none" w:sz="0" w:space="0" w:color="auto"/>
                        <w:left w:val="none" w:sz="0" w:space="0" w:color="auto"/>
                        <w:bottom w:val="none" w:sz="0" w:space="0" w:color="auto"/>
                        <w:right w:val="none" w:sz="0" w:space="0" w:color="auto"/>
                      </w:divBdr>
                      <w:divsChild>
                        <w:div w:id="167410940">
                          <w:marLeft w:val="0"/>
                          <w:marRight w:val="0"/>
                          <w:marTop w:val="0"/>
                          <w:marBottom w:val="0"/>
                          <w:divBdr>
                            <w:top w:val="none" w:sz="0" w:space="0" w:color="auto"/>
                            <w:left w:val="none" w:sz="0" w:space="0" w:color="auto"/>
                            <w:bottom w:val="none" w:sz="0" w:space="0" w:color="auto"/>
                            <w:right w:val="none" w:sz="0" w:space="0" w:color="auto"/>
                          </w:divBdr>
                          <w:divsChild>
                            <w:div w:id="2032145433">
                              <w:marLeft w:val="0"/>
                              <w:marRight w:val="0"/>
                              <w:marTop w:val="0"/>
                              <w:marBottom w:val="0"/>
                              <w:divBdr>
                                <w:top w:val="none" w:sz="0" w:space="0" w:color="auto"/>
                                <w:left w:val="none" w:sz="0" w:space="0" w:color="auto"/>
                                <w:bottom w:val="none" w:sz="0" w:space="0" w:color="auto"/>
                                <w:right w:val="none" w:sz="0" w:space="0" w:color="auto"/>
                              </w:divBdr>
                              <w:divsChild>
                                <w:div w:id="1369990715">
                                  <w:marLeft w:val="0"/>
                                  <w:marRight w:val="0"/>
                                  <w:marTop w:val="0"/>
                                  <w:marBottom w:val="0"/>
                                  <w:divBdr>
                                    <w:top w:val="none" w:sz="0" w:space="0" w:color="auto"/>
                                    <w:left w:val="none" w:sz="0" w:space="0" w:color="auto"/>
                                    <w:bottom w:val="none" w:sz="0" w:space="0" w:color="auto"/>
                                    <w:right w:val="none" w:sz="0" w:space="0" w:color="auto"/>
                                  </w:divBdr>
                                  <w:divsChild>
                                    <w:div w:id="16099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62782">
      <w:bodyDiv w:val="1"/>
      <w:marLeft w:val="0"/>
      <w:marRight w:val="0"/>
      <w:marTop w:val="0"/>
      <w:marBottom w:val="0"/>
      <w:divBdr>
        <w:top w:val="none" w:sz="0" w:space="0" w:color="auto"/>
        <w:left w:val="none" w:sz="0" w:space="0" w:color="auto"/>
        <w:bottom w:val="none" w:sz="0" w:space="0" w:color="auto"/>
        <w:right w:val="none" w:sz="0" w:space="0" w:color="auto"/>
      </w:divBdr>
      <w:divsChild>
        <w:div w:id="1525443244">
          <w:marLeft w:val="0"/>
          <w:marRight w:val="0"/>
          <w:marTop w:val="0"/>
          <w:marBottom w:val="0"/>
          <w:divBdr>
            <w:top w:val="none" w:sz="0" w:space="0" w:color="auto"/>
            <w:left w:val="none" w:sz="0" w:space="0" w:color="auto"/>
            <w:bottom w:val="none" w:sz="0" w:space="0" w:color="auto"/>
            <w:right w:val="none" w:sz="0" w:space="0" w:color="auto"/>
          </w:divBdr>
          <w:divsChild>
            <w:div w:id="2023048019">
              <w:marLeft w:val="0"/>
              <w:marRight w:val="0"/>
              <w:marTop w:val="0"/>
              <w:marBottom w:val="0"/>
              <w:divBdr>
                <w:top w:val="none" w:sz="0" w:space="0" w:color="auto"/>
                <w:left w:val="none" w:sz="0" w:space="0" w:color="auto"/>
                <w:bottom w:val="none" w:sz="0" w:space="0" w:color="auto"/>
                <w:right w:val="none" w:sz="0" w:space="0" w:color="auto"/>
              </w:divBdr>
              <w:divsChild>
                <w:div w:id="574172506">
                  <w:marLeft w:val="0"/>
                  <w:marRight w:val="0"/>
                  <w:marTop w:val="0"/>
                  <w:marBottom w:val="0"/>
                  <w:divBdr>
                    <w:top w:val="none" w:sz="0" w:space="0" w:color="auto"/>
                    <w:left w:val="none" w:sz="0" w:space="0" w:color="auto"/>
                    <w:bottom w:val="none" w:sz="0" w:space="0" w:color="auto"/>
                    <w:right w:val="none" w:sz="0" w:space="0" w:color="auto"/>
                  </w:divBdr>
                  <w:divsChild>
                    <w:div w:id="582488870">
                      <w:marLeft w:val="0"/>
                      <w:marRight w:val="0"/>
                      <w:marTop w:val="0"/>
                      <w:marBottom w:val="0"/>
                      <w:divBdr>
                        <w:top w:val="none" w:sz="0" w:space="0" w:color="auto"/>
                        <w:left w:val="none" w:sz="0" w:space="0" w:color="auto"/>
                        <w:bottom w:val="none" w:sz="0" w:space="0" w:color="auto"/>
                        <w:right w:val="none" w:sz="0" w:space="0" w:color="auto"/>
                      </w:divBdr>
                      <w:divsChild>
                        <w:div w:id="1919555366">
                          <w:marLeft w:val="0"/>
                          <w:marRight w:val="0"/>
                          <w:marTop w:val="0"/>
                          <w:marBottom w:val="0"/>
                          <w:divBdr>
                            <w:top w:val="none" w:sz="0" w:space="0" w:color="auto"/>
                            <w:left w:val="none" w:sz="0" w:space="0" w:color="auto"/>
                            <w:bottom w:val="none" w:sz="0" w:space="0" w:color="auto"/>
                            <w:right w:val="none" w:sz="0" w:space="0" w:color="auto"/>
                          </w:divBdr>
                          <w:divsChild>
                            <w:div w:id="439448587">
                              <w:marLeft w:val="0"/>
                              <w:marRight w:val="0"/>
                              <w:marTop w:val="0"/>
                              <w:marBottom w:val="0"/>
                              <w:divBdr>
                                <w:top w:val="none" w:sz="0" w:space="0" w:color="auto"/>
                                <w:left w:val="none" w:sz="0" w:space="0" w:color="auto"/>
                                <w:bottom w:val="none" w:sz="0" w:space="0" w:color="auto"/>
                                <w:right w:val="none" w:sz="0" w:space="0" w:color="auto"/>
                              </w:divBdr>
                              <w:divsChild>
                                <w:div w:id="1590189517">
                                  <w:marLeft w:val="0"/>
                                  <w:marRight w:val="0"/>
                                  <w:marTop w:val="0"/>
                                  <w:marBottom w:val="0"/>
                                  <w:divBdr>
                                    <w:top w:val="none" w:sz="0" w:space="0" w:color="auto"/>
                                    <w:left w:val="none" w:sz="0" w:space="0" w:color="auto"/>
                                    <w:bottom w:val="none" w:sz="0" w:space="0" w:color="auto"/>
                                    <w:right w:val="none" w:sz="0" w:space="0" w:color="auto"/>
                                  </w:divBdr>
                                  <w:divsChild>
                                    <w:div w:id="14381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680434">
      <w:bodyDiv w:val="1"/>
      <w:marLeft w:val="0"/>
      <w:marRight w:val="0"/>
      <w:marTop w:val="0"/>
      <w:marBottom w:val="0"/>
      <w:divBdr>
        <w:top w:val="none" w:sz="0" w:space="0" w:color="auto"/>
        <w:left w:val="none" w:sz="0" w:space="0" w:color="auto"/>
        <w:bottom w:val="none" w:sz="0" w:space="0" w:color="auto"/>
        <w:right w:val="none" w:sz="0" w:space="0" w:color="auto"/>
      </w:divBdr>
      <w:divsChild>
        <w:div w:id="46607116">
          <w:marLeft w:val="0"/>
          <w:marRight w:val="0"/>
          <w:marTop w:val="0"/>
          <w:marBottom w:val="0"/>
          <w:divBdr>
            <w:top w:val="none" w:sz="0" w:space="0" w:color="auto"/>
            <w:left w:val="none" w:sz="0" w:space="0" w:color="auto"/>
            <w:bottom w:val="none" w:sz="0" w:space="0" w:color="auto"/>
            <w:right w:val="none" w:sz="0" w:space="0" w:color="auto"/>
          </w:divBdr>
          <w:divsChild>
            <w:div w:id="227767511">
              <w:marLeft w:val="0"/>
              <w:marRight w:val="0"/>
              <w:marTop w:val="0"/>
              <w:marBottom w:val="0"/>
              <w:divBdr>
                <w:top w:val="none" w:sz="0" w:space="0" w:color="auto"/>
                <w:left w:val="none" w:sz="0" w:space="0" w:color="auto"/>
                <w:bottom w:val="none" w:sz="0" w:space="0" w:color="auto"/>
                <w:right w:val="none" w:sz="0" w:space="0" w:color="auto"/>
              </w:divBdr>
              <w:divsChild>
                <w:div w:id="761141487">
                  <w:marLeft w:val="0"/>
                  <w:marRight w:val="0"/>
                  <w:marTop w:val="0"/>
                  <w:marBottom w:val="0"/>
                  <w:divBdr>
                    <w:top w:val="none" w:sz="0" w:space="0" w:color="auto"/>
                    <w:left w:val="none" w:sz="0" w:space="0" w:color="auto"/>
                    <w:bottom w:val="none" w:sz="0" w:space="0" w:color="auto"/>
                    <w:right w:val="none" w:sz="0" w:space="0" w:color="auto"/>
                  </w:divBdr>
                  <w:divsChild>
                    <w:div w:id="889266329">
                      <w:marLeft w:val="0"/>
                      <w:marRight w:val="0"/>
                      <w:marTop w:val="0"/>
                      <w:marBottom w:val="0"/>
                      <w:divBdr>
                        <w:top w:val="none" w:sz="0" w:space="0" w:color="auto"/>
                        <w:left w:val="none" w:sz="0" w:space="0" w:color="auto"/>
                        <w:bottom w:val="none" w:sz="0" w:space="0" w:color="auto"/>
                        <w:right w:val="none" w:sz="0" w:space="0" w:color="auto"/>
                      </w:divBdr>
                      <w:divsChild>
                        <w:div w:id="967854180">
                          <w:marLeft w:val="0"/>
                          <w:marRight w:val="0"/>
                          <w:marTop w:val="0"/>
                          <w:marBottom w:val="0"/>
                          <w:divBdr>
                            <w:top w:val="none" w:sz="0" w:space="0" w:color="auto"/>
                            <w:left w:val="none" w:sz="0" w:space="0" w:color="auto"/>
                            <w:bottom w:val="none" w:sz="0" w:space="0" w:color="auto"/>
                            <w:right w:val="none" w:sz="0" w:space="0" w:color="auto"/>
                          </w:divBdr>
                          <w:divsChild>
                            <w:div w:id="411581863">
                              <w:marLeft w:val="0"/>
                              <w:marRight w:val="0"/>
                              <w:marTop w:val="0"/>
                              <w:marBottom w:val="0"/>
                              <w:divBdr>
                                <w:top w:val="none" w:sz="0" w:space="0" w:color="auto"/>
                                <w:left w:val="none" w:sz="0" w:space="0" w:color="auto"/>
                                <w:bottom w:val="none" w:sz="0" w:space="0" w:color="auto"/>
                                <w:right w:val="none" w:sz="0" w:space="0" w:color="auto"/>
                              </w:divBdr>
                              <w:divsChild>
                                <w:div w:id="289945197">
                                  <w:marLeft w:val="0"/>
                                  <w:marRight w:val="0"/>
                                  <w:marTop w:val="0"/>
                                  <w:marBottom w:val="0"/>
                                  <w:divBdr>
                                    <w:top w:val="none" w:sz="0" w:space="0" w:color="auto"/>
                                    <w:left w:val="none" w:sz="0" w:space="0" w:color="auto"/>
                                    <w:bottom w:val="none" w:sz="0" w:space="0" w:color="auto"/>
                                    <w:right w:val="none" w:sz="0" w:space="0" w:color="auto"/>
                                  </w:divBdr>
                                  <w:divsChild>
                                    <w:div w:id="9338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663400">
      <w:bodyDiv w:val="1"/>
      <w:marLeft w:val="0"/>
      <w:marRight w:val="0"/>
      <w:marTop w:val="0"/>
      <w:marBottom w:val="0"/>
      <w:divBdr>
        <w:top w:val="none" w:sz="0" w:space="0" w:color="auto"/>
        <w:left w:val="none" w:sz="0" w:space="0" w:color="auto"/>
        <w:bottom w:val="none" w:sz="0" w:space="0" w:color="auto"/>
        <w:right w:val="none" w:sz="0" w:space="0" w:color="auto"/>
      </w:divBdr>
      <w:divsChild>
        <w:div w:id="630868977">
          <w:marLeft w:val="0"/>
          <w:marRight w:val="0"/>
          <w:marTop w:val="0"/>
          <w:marBottom w:val="0"/>
          <w:divBdr>
            <w:top w:val="none" w:sz="0" w:space="0" w:color="auto"/>
            <w:left w:val="none" w:sz="0" w:space="0" w:color="auto"/>
            <w:bottom w:val="none" w:sz="0" w:space="0" w:color="auto"/>
            <w:right w:val="none" w:sz="0" w:space="0" w:color="auto"/>
          </w:divBdr>
          <w:divsChild>
            <w:div w:id="1847819117">
              <w:marLeft w:val="0"/>
              <w:marRight w:val="0"/>
              <w:marTop w:val="0"/>
              <w:marBottom w:val="0"/>
              <w:divBdr>
                <w:top w:val="none" w:sz="0" w:space="0" w:color="auto"/>
                <w:left w:val="none" w:sz="0" w:space="0" w:color="auto"/>
                <w:bottom w:val="none" w:sz="0" w:space="0" w:color="auto"/>
                <w:right w:val="none" w:sz="0" w:space="0" w:color="auto"/>
              </w:divBdr>
              <w:divsChild>
                <w:div w:id="387727637">
                  <w:marLeft w:val="0"/>
                  <w:marRight w:val="0"/>
                  <w:marTop w:val="0"/>
                  <w:marBottom w:val="0"/>
                  <w:divBdr>
                    <w:top w:val="none" w:sz="0" w:space="0" w:color="auto"/>
                    <w:left w:val="none" w:sz="0" w:space="0" w:color="auto"/>
                    <w:bottom w:val="none" w:sz="0" w:space="0" w:color="auto"/>
                    <w:right w:val="none" w:sz="0" w:space="0" w:color="auto"/>
                  </w:divBdr>
                  <w:divsChild>
                    <w:div w:id="211040344">
                      <w:marLeft w:val="0"/>
                      <w:marRight w:val="0"/>
                      <w:marTop w:val="0"/>
                      <w:marBottom w:val="0"/>
                      <w:divBdr>
                        <w:top w:val="none" w:sz="0" w:space="0" w:color="auto"/>
                        <w:left w:val="none" w:sz="0" w:space="0" w:color="auto"/>
                        <w:bottom w:val="none" w:sz="0" w:space="0" w:color="auto"/>
                        <w:right w:val="none" w:sz="0" w:space="0" w:color="auto"/>
                      </w:divBdr>
                      <w:divsChild>
                        <w:div w:id="17588408">
                          <w:marLeft w:val="0"/>
                          <w:marRight w:val="0"/>
                          <w:marTop w:val="0"/>
                          <w:marBottom w:val="0"/>
                          <w:divBdr>
                            <w:top w:val="none" w:sz="0" w:space="0" w:color="auto"/>
                            <w:left w:val="none" w:sz="0" w:space="0" w:color="auto"/>
                            <w:bottom w:val="none" w:sz="0" w:space="0" w:color="auto"/>
                            <w:right w:val="none" w:sz="0" w:space="0" w:color="auto"/>
                          </w:divBdr>
                          <w:divsChild>
                            <w:div w:id="2091195491">
                              <w:marLeft w:val="0"/>
                              <w:marRight w:val="0"/>
                              <w:marTop w:val="0"/>
                              <w:marBottom w:val="0"/>
                              <w:divBdr>
                                <w:top w:val="none" w:sz="0" w:space="0" w:color="auto"/>
                                <w:left w:val="none" w:sz="0" w:space="0" w:color="auto"/>
                                <w:bottom w:val="none" w:sz="0" w:space="0" w:color="auto"/>
                                <w:right w:val="none" w:sz="0" w:space="0" w:color="auto"/>
                              </w:divBdr>
                              <w:divsChild>
                                <w:div w:id="1990471850">
                                  <w:marLeft w:val="0"/>
                                  <w:marRight w:val="0"/>
                                  <w:marTop w:val="0"/>
                                  <w:marBottom w:val="0"/>
                                  <w:divBdr>
                                    <w:top w:val="none" w:sz="0" w:space="0" w:color="auto"/>
                                    <w:left w:val="none" w:sz="0" w:space="0" w:color="auto"/>
                                    <w:bottom w:val="none" w:sz="0" w:space="0" w:color="auto"/>
                                    <w:right w:val="none" w:sz="0" w:space="0" w:color="auto"/>
                                  </w:divBdr>
                                  <w:divsChild>
                                    <w:div w:id="1561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faculty/m/fred.molitor/docs/wedding%20expenses%20and%20marriage%20duration1.pdf" TargetMode="External"/><Relationship Id="rId13" Type="http://schemas.openxmlformats.org/officeDocument/2006/relationships/hyperlink" Target="http://www.businessinsider.com/4-behaviors-can-predict-divorce-2015-1?utm_source=msn.com&amp;utm_medium=referral&amp;utm_content=msn-slideshow&amp;utm_campaign=bodyurl" TargetMode="External"/><Relationship Id="rId18" Type="http://schemas.openxmlformats.org/officeDocument/2006/relationships/hyperlink" Target="http://www.tandfonline.com/doi/abs/10.1080/03637751.2013.813632?journalCode=rcmm20" TargetMode="External"/><Relationship Id="rId3" Type="http://schemas.openxmlformats.org/officeDocument/2006/relationships/settings" Target="settings.xml"/><Relationship Id="rId21" Type="http://schemas.openxmlformats.org/officeDocument/2006/relationships/hyperlink" Target="http://psycnet.apa.org/record/2000-13848-003" TargetMode="External"/><Relationship Id="rId7" Type="http://schemas.openxmlformats.org/officeDocument/2006/relationships/hyperlink" Target="https://ifstudies.org/blog/want-to-avoid-divorce-wait-to-get-married-but-not-too-long/" TargetMode="External"/><Relationship Id="rId12" Type="http://schemas.openxmlformats.org/officeDocument/2006/relationships/hyperlink" Target="http://www.businessinsider.com/type-of-marriage-end-in-divorce-eli-finkel-2017-10?utm_source=msn.com&amp;utm_medium=referral&amp;utm_content=msn-slideshow&amp;utm_campaign=bodyurl" TargetMode="External"/><Relationship Id="rId17" Type="http://schemas.openxmlformats.org/officeDocument/2006/relationships/hyperlink" Target="https://www.psychologytoday.com/articles/200001/will-your-marriage-last" TargetMode="External"/><Relationship Id="rId2" Type="http://schemas.openxmlformats.org/officeDocument/2006/relationships/styles" Target="styles.xml"/><Relationship Id="rId16" Type="http://schemas.openxmlformats.org/officeDocument/2006/relationships/hyperlink" Target="https://faculty.washington.edu/jdb/345/345%20Articles/Chapter%2011%20Huston%20et%20al.%20(2001).pdf" TargetMode="External"/><Relationship Id="rId20" Type="http://schemas.openxmlformats.org/officeDocument/2006/relationships/hyperlink" Target="http://psycnet.apa.org/record/1993-01265-001" TargetMode="External"/><Relationship Id="rId1" Type="http://schemas.openxmlformats.org/officeDocument/2006/relationships/numbering" Target="numbering.xml"/><Relationship Id="rId6" Type="http://schemas.openxmlformats.org/officeDocument/2006/relationships/hyperlink" Target="https://ifstudies.org/blog/want-to-avoid-divorce-wait-to-get-married-but-not-too-long/" TargetMode="External"/><Relationship Id="rId11" Type="http://schemas.openxmlformats.org/officeDocument/2006/relationships/hyperlink" Target="https://www.bls.gov/opub/mlr/2013/article/marriage-and-divorce-patterns-by-gender-race-and-educational-attainment.htm" TargetMode="External"/><Relationship Id="rId5" Type="http://schemas.openxmlformats.org/officeDocument/2006/relationships/hyperlink" Target="http://www.businessinsider.com/" TargetMode="External"/><Relationship Id="rId15" Type="http://schemas.openxmlformats.org/officeDocument/2006/relationships/hyperlink" Target="http://ift-malta.com/wp-content/uploads/2013/01/gottman-predictor-of-divorce.pdf" TargetMode="External"/><Relationship Id="rId23" Type="http://schemas.openxmlformats.org/officeDocument/2006/relationships/theme" Target="theme/theme1.xml"/><Relationship Id="rId10" Type="http://schemas.openxmlformats.org/officeDocument/2006/relationships/hyperlink" Target="http://journals.sagepub.com/doi/abs/10.1177/0003122416655340?journalCode=asra" TargetMode="External"/><Relationship Id="rId19" Type="http://schemas.openxmlformats.org/officeDocument/2006/relationships/hyperlink" Target="http://www.chicagotribune.com/lifestyles/sc-fam-0902-silent-treatment-20140902-story.html" TargetMode="External"/><Relationship Id="rId4" Type="http://schemas.openxmlformats.org/officeDocument/2006/relationships/webSettings" Target="webSettings.xml"/><Relationship Id="rId9" Type="http://schemas.openxmlformats.org/officeDocument/2006/relationships/hyperlink" Target="https://www.theatlantic.com/health/archive/2014/11/why-to-marry-someone-your-own-age/382520/" TargetMode="External"/><Relationship Id="rId14" Type="http://schemas.openxmlformats.org/officeDocument/2006/relationships/hyperlink" Target="http://www.businessinsider.com/4-behaviors-can-predict-divorce-2015-1?utm_source=msn.com&amp;utm_medium=referral&amp;utm_content=msn-slideshow&amp;utm_campaign=bodyur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2018-02-27T15:00:00Z</dcterms:created>
  <dcterms:modified xsi:type="dcterms:W3CDTF">2018-02-27T15:00:00Z</dcterms:modified>
</cp:coreProperties>
</file>