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A4" w:rsidRDefault="002C59B8" w:rsidP="002C59B8">
      <w:pPr>
        <w:jc w:val="center"/>
      </w:pPr>
      <w:r>
        <w:rPr>
          <w:noProof/>
        </w:rPr>
        <w:drawing>
          <wp:inline distT="0" distB="0" distL="0" distR="0">
            <wp:extent cx="5943600" cy="859104"/>
            <wp:effectExtent l="95250" t="95250" r="95250" b="93980"/>
            <wp:docPr id="1" name="Picture 1" descr="Canyon View Jr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yon View Jr Hig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910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C59B8" w:rsidRDefault="002C59B8" w:rsidP="002C59B8">
      <w:r>
        <w:t>Attenti</w:t>
      </w:r>
      <w:r w:rsidR="001C7AB2">
        <w:t>on: Parents of Students in Food</w:t>
      </w:r>
      <w:r>
        <w:t xml:space="preserve"> and Nutrition 1</w:t>
      </w:r>
    </w:p>
    <w:p w:rsidR="002C59B8" w:rsidRDefault="002C59B8" w:rsidP="002C59B8">
      <w:r>
        <w:t>Dear Parents,</w:t>
      </w:r>
    </w:p>
    <w:p w:rsidR="002C59B8" w:rsidRDefault="002C59B8" w:rsidP="002C59B8">
      <w:r>
        <w:tab/>
        <w:t>As you may have read in our disclosure document and/or heard from your student, this year (for t</w:t>
      </w:r>
      <w:r w:rsidR="001C7AB2">
        <w:t>he first time!), our Food</w:t>
      </w:r>
      <w:r>
        <w:t xml:space="preserve"> and Nutrition 1 curriculum has expanded to teach the </w:t>
      </w:r>
      <w:proofErr w:type="spellStart"/>
      <w:r>
        <w:t>ServSafe</w:t>
      </w:r>
      <w:proofErr w:type="spellEnd"/>
      <w:r>
        <w:t xml:space="preserve"> Food Handler Guide in class, with the option of earning a </w:t>
      </w:r>
      <w:proofErr w:type="spellStart"/>
      <w:r>
        <w:t>ServSafe</w:t>
      </w:r>
      <w:proofErr w:type="spellEnd"/>
      <w:r>
        <w:t xml:space="preserve"> certificate and Food Handlers Permit. This guide is published by the National Restaurant Association, and endorsed by the Utah Restaurant Association.</w:t>
      </w:r>
    </w:p>
    <w:p w:rsidR="002C59B8" w:rsidRDefault="002C59B8" w:rsidP="002C59B8">
      <w:r>
        <w:tab/>
        <w:t xml:space="preserve">Students who pass the </w:t>
      </w:r>
      <w:proofErr w:type="spellStart"/>
      <w:r>
        <w:t>ServSafe</w:t>
      </w:r>
      <w:proofErr w:type="spellEnd"/>
      <w:r>
        <w:t xml:space="preserve"> test (as given in class to all students) with a </w:t>
      </w:r>
      <w:r w:rsidR="00E83CF1">
        <w:rPr>
          <w:b/>
          <w:u w:val="single"/>
        </w:rPr>
        <w:t>minimum of 75</w:t>
      </w:r>
      <w:bookmarkStart w:id="0" w:name="_GoBack"/>
      <w:bookmarkEnd w:id="0"/>
      <w:r>
        <w:rPr>
          <w:b/>
          <w:u w:val="single"/>
        </w:rPr>
        <w:t>%</w:t>
      </w:r>
      <w:r>
        <w:t xml:space="preserve"> will </w:t>
      </w:r>
      <w:r>
        <w:rPr>
          <w:b/>
          <w:u w:val="single"/>
        </w:rPr>
        <w:t xml:space="preserve">ALL EARN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SERVSAFE Certificate of Achievement</w:t>
      </w:r>
      <w:r>
        <w:t xml:space="preserve">. This certificate is not a food </w:t>
      </w:r>
      <w:proofErr w:type="gramStart"/>
      <w:r>
        <w:t>handlers</w:t>
      </w:r>
      <w:proofErr w:type="gramEnd"/>
      <w:r>
        <w:t xml:space="preserve"> permit, but does show competency in food handling on a national level.</w:t>
      </w:r>
    </w:p>
    <w:p w:rsidR="002C59B8" w:rsidRDefault="002C59B8" w:rsidP="002C59B8">
      <w:r>
        <w:tab/>
        <w:t>Additionally, students who pass this test with a</w:t>
      </w:r>
      <w:r w:rsidR="00887A56">
        <w:rPr>
          <w:b/>
          <w:u w:val="single"/>
        </w:rPr>
        <w:t xml:space="preserve"> minimum of 75</w:t>
      </w:r>
      <w:r>
        <w:rPr>
          <w:b/>
          <w:u w:val="single"/>
        </w:rPr>
        <w:t>%</w:t>
      </w:r>
      <w:r>
        <w:t xml:space="preserve"> can </w:t>
      </w:r>
      <w:r w:rsidRPr="001C7AB2">
        <w:rPr>
          <w:b/>
        </w:rPr>
        <w:t>also convert this certificate to a Food Handlers card from our county</w:t>
      </w:r>
      <w:r>
        <w:t>. So, a student could take this food handlers card and apply for a job in the food industry throughout Utah County. This food handlers</w:t>
      </w:r>
      <w:r w:rsidR="001C7AB2">
        <w:t>’</w:t>
      </w:r>
      <w:r>
        <w:t xml:space="preserve"> card is valid for 3 years.  Here is what is required:</w:t>
      </w:r>
    </w:p>
    <w:p w:rsidR="002C59B8" w:rsidRDefault="002C59B8" w:rsidP="002C59B8">
      <w:pPr>
        <w:pStyle w:val="ListParagraph"/>
        <w:numPr>
          <w:ilvl w:val="0"/>
          <w:numId w:val="1"/>
        </w:numPr>
      </w:pPr>
      <w:r>
        <w:t>Pay $20 to the financial office (801-610-8130, ext. 757)</w:t>
      </w:r>
    </w:p>
    <w:p w:rsidR="002C59B8" w:rsidRDefault="002C59B8" w:rsidP="002C59B8">
      <w:pPr>
        <w:pStyle w:val="ListParagraph"/>
        <w:numPr>
          <w:ilvl w:val="0"/>
          <w:numId w:val="1"/>
        </w:numPr>
      </w:pPr>
      <w:r>
        <w:t xml:space="preserve">Bring the receipt to me before </w:t>
      </w:r>
      <w:r>
        <w:rPr>
          <w:b/>
          <w:u w:val="single"/>
        </w:rPr>
        <w:t>SEPTEMBER 25, 2015.</w:t>
      </w:r>
    </w:p>
    <w:p w:rsidR="002C59B8" w:rsidRDefault="002C59B8" w:rsidP="002C59B8">
      <w:r>
        <w:t xml:space="preserve">I will send in all of the paperwork for students who wish to receive their food handlers’ card. </w:t>
      </w:r>
      <w:r>
        <w:rPr>
          <w:b/>
          <w:u w:val="single"/>
        </w:rPr>
        <w:t>This is fantastic opportunity to earn an industry-standard certification!</w:t>
      </w:r>
      <w:r>
        <w:t xml:space="preserve"> </w:t>
      </w:r>
    </w:p>
    <w:p w:rsidR="002C59B8" w:rsidRDefault="002C59B8" w:rsidP="002C59B8">
      <w:r>
        <w:t>I cannot send in the paperwork after September 25, so if your student wishes to get their food hand</w:t>
      </w:r>
      <w:r w:rsidR="00BD54D3">
        <w:t>lers card, they need to pay the</w:t>
      </w:r>
      <w:r>
        <w:t xml:space="preserve"> $20 fee to the office by that date.</w:t>
      </w:r>
    </w:p>
    <w:p w:rsidR="002C59B8" w:rsidRDefault="002C59B8" w:rsidP="002C59B8">
      <w:r>
        <w:t>If you have any questions or concerns, please contact me directly via email (</w:t>
      </w:r>
      <w:hyperlink r:id="rId6" w:history="1">
        <w:r w:rsidRPr="00484702">
          <w:rPr>
            <w:rStyle w:val="Hyperlink"/>
          </w:rPr>
          <w:t>mmilburn@alpinedistrict.org</w:t>
        </w:r>
      </w:hyperlink>
      <w:r>
        <w:t>) or phone (801-610-8130, ext. 122).</w:t>
      </w:r>
    </w:p>
    <w:p w:rsidR="002C59B8" w:rsidRDefault="002C59B8" w:rsidP="002C59B8">
      <w:r>
        <w:t>Thank you very much,</w:t>
      </w:r>
    </w:p>
    <w:p w:rsidR="002C59B8" w:rsidRDefault="00887A56" w:rsidP="00887A56">
      <w:pPr>
        <w:tabs>
          <w:tab w:val="left" w:pos="7260"/>
        </w:tabs>
      </w:pPr>
      <w:r>
        <w:tab/>
      </w:r>
    </w:p>
    <w:p w:rsidR="002C59B8" w:rsidRDefault="002C59B8" w:rsidP="002C59B8">
      <w:r>
        <w:t>Monica Milburn</w:t>
      </w:r>
    </w:p>
    <w:p w:rsidR="002C59B8" w:rsidRDefault="002C59B8" w:rsidP="002C59B8">
      <w:r>
        <w:t>Family and Consumer Science Educator</w:t>
      </w:r>
    </w:p>
    <w:p w:rsidR="002C59B8" w:rsidRDefault="001C7AB2" w:rsidP="002C59B8">
      <w:r>
        <w:t>Food</w:t>
      </w:r>
      <w:r w:rsidR="002C59B8">
        <w:t xml:space="preserve"> and Nutrition 1</w:t>
      </w:r>
    </w:p>
    <w:p w:rsidR="002C59B8" w:rsidRPr="002C59B8" w:rsidRDefault="002C59B8" w:rsidP="002C59B8">
      <w:r>
        <w:t>Canyon View Junior High</w:t>
      </w:r>
    </w:p>
    <w:sectPr w:rsidR="002C59B8" w:rsidRPr="002C59B8" w:rsidSect="002C59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1E7E"/>
    <w:multiLevelType w:val="hybridMultilevel"/>
    <w:tmpl w:val="FFD8A7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B8"/>
    <w:rsid w:val="001C7AB2"/>
    <w:rsid w:val="002C59B8"/>
    <w:rsid w:val="00600806"/>
    <w:rsid w:val="0077364D"/>
    <w:rsid w:val="007D5648"/>
    <w:rsid w:val="00887A56"/>
    <w:rsid w:val="00A44219"/>
    <w:rsid w:val="00BD54D3"/>
    <w:rsid w:val="00E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B76A0-2CB2-4893-B281-E0A414D9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9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lburn@alpinedistric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Laura Schiers</cp:lastModifiedBy>
  <cp:revision>6</cp:revision>
  <dcterms:created xsi:type="dcterms:W3CDTF">2015-09-04T20:31:00Z</dcterms:created>
  <dcterms:modified xsi:type="dcterms:W3CDTF">2016-02-08T19:28:00Z</dcterms:modified>
</cp:coreProperties>
</file>