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70A" w:rsidRDefault="00F6370A" w:rsidP="00F6370A">
      <w:pPr>
        <w:spacing w:after="0" w:line="240" w:lineRule="auto"/>
      </w:pPr>
      <w:bookmarkStart w:id="0" w:name="_GoBack"/>
      <w:bookmarkEnd w:id="0"/>
      <w:proofErr w:type="spellStart"/>
      <w:r>
        <w:t>Notas</w:t>
      </w:r>
      <w:proofErr w:type="spellEnd"/>
      <w:r>
        <w:t xml:space="preserve"> </w:t>
      </w:r>
      <w:proofErr w:type="spellStart"/>
      <w:r>
        <w:t>para</w:t>
      </w:r>
      <w:proofErr w:type="spellEnd"/>
      <w:r>
        <w:t xml:space="preserve"> ChooseMyPlate.gov</w:t>
      </w:r>
    </w:p>
    <w:p w:rsidR="00F6370A" w:rsidRDefault="00F6370A" w:rsidP="00F6370A">
      <w:pPr>
        <w:spacing w:after="0" w:line="240" w:lineRule="auto"/>
      </w:pPr>
      <w:proofErr w:type="spellStart"/>
      <w:r>
        <w:t>Señora</w:t>
      </w:r>
      <w:proofErr w:type="spellEnd"/>
      <w:r>
        <w:t xml:space="preserve"> Milburn/2011-2012</w:t>
      </w:r>
    </w:p>
    <w:p w:rsidR="00F6370A" w:rsidRPr="003175C9" w:rsidRDefault="00F6370A" w:rsidP="00F6370A">
      <w:pPr>
        <w:spacing w:after="0" w:line="240" w:lineRule="auto"/>
        <w:rPr>
          <w:lang w:val="es-MX"/>
        </w:rPr>
      </w:pPr>
      <w:r>
        <w:rPr>
          <w:noProof/>
        </w:rPr>
        <mc:AlternateContent>
          <mc:Choice Requires="wps">
            <w:drawing>
              <wp:anchor distT="0" distB="0" distL="114300" distR="114300" simplePos="0" relativeHeight="251659264" behindDoc="0" locked="0" layoutInCell="1" allowOverlap="1" wp14:anchorId="6C625DE8" wp14:editId="14B985C5">
                <wp:simplePos x="0" y="0"/>
                <wp:positionH relativeFrom="column">
                  <wp:posOffset>2069495</wp:posOffset>
                </wp:positionH>
                <wp:positionV relativeFrom="paragraph">
                  <wp:posOffset>235054</wp:posOffset>
                </wp:positionV>
                <wp:extent cx="2374265" cy="1403985"/>
                <wp:effectExtent l="0" t="0" r="19050"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F6370A" w:rsidRDefault="00F6370A" w:rsidP="00F6370A">
                            <w:proofErr w:type="spellStart"/>
                            <w:r>
                              <w:t>Dibuja</w:t>
                            </w:r>
                            <w:proofErr w:type="spellEnd"/>
                            <w:r>
                              <w:t xml:space="preserve"> e </w:t>
                            </w:r>
                            <w:proofErr w:type="spellStart"/>
                            <w:r>
                              <w:t>indica</w:t>
                            </w:r>
                            <w:proofErr w:type="spellEnd"/>
                            <w:r>
                              <w:t xml:space="preserve"> los </w:t>
                            </w:r>
                            <w:proofErr w:type="spellStart"/>
                            <w:r>
                              <w:t>nombres</w:t>
                            </w:r>
                            <w:proofErr w:type="spellEnd"/>
                            <w:r>
                              <w:t xml:space="preserve"> de los </w:t>
                            </w:r>
                            <w:proofErr w:type="spellStart"/>
                            <w:r>
                              <w:t>grupos</w:t>
                            </w:r>
                            <w:proofErr w:type="spellEnd"/>
                            <w:r>
                              <w:t xml:space="preserve"> de comida en “MiPlato.gov: </w:t>
                            </w:r>
                            <w:proofErr w:type="spellStart"/>
                            <w:r>
                              <w:t>Frutas</w:t>
                            </w:r>
                            <w:proofErr w:type="spellEnd"/>
                            <w:r>
                              <w:t xml:space="preserve">, </w:t>
                            </w:r>
                            <w:proofErr w:type="spellStart"/>
                            <w:r>
                              <w:t>Vegetales</w:t>
                            </w:r>
                            <w:proofErr w:type="spellEnd"/>
                            <w:r>
                              <w:t xml:space="preserve"> (</w:t>
                            </w:r>
                            <w:proofErr w:type="spellStart"/>
                            <w:r>
                              <w:t>verduras</w:t>
                            </w:r>
                            <w:proofErr w:type="spellEnd"/>
                            <w:r>
                              <w:t xml:space="preserve">), </w:t>
                            </w:r>
                            <w:proofErr w:type="spellStart"/>
                            <w:r>
                              <w:t>granos</w:t>
                            </w:r>
                            <w:proofErr w:type="spellEnd"/>
                            <w:r>
                              <w:t xml:space="preserve">, </w:t>
                            </w:r>
                            <w:proofErr w:type="spellStart"/>
                            <w:r>
                              <w:t>proteína</w:t>
                            </w:r>
                            <w:proofErr w:type="spellEnd"/>
                            <w:r>
                              <w:t xml:space="preserve">, y </w:t>
                            </w:r>
                            <w:proofErr w:type="spellStart"/>
                            <w:r>
                              <w:t>lácteos</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2.95pt;margin-top:18.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">
                <v:textbox style="mso-fit-shape-to-text:t">
                  <w:txbxContent>
                    <w:p w:rsidR="00F6370A" w:rsidRDefault="00F6370A" w:rsidP="00F6370A">
                      <w:proofErr w:type="spellStart"/>
                      <w:r>
                        <w:t>Dibuja</w:t>
                      </w:r>
                      <w:proofErr w:type="spellEnd"/>
                      <w:r>
                        <w:t xml:space="preserve"> e </w:t>
                      </w:r>
                      <w:proofErr w:type="spellStart"/>
                      <w:r>
                        <w:t>indica</w:t>
                      </w:r>
                      <w:proofErr w:type="spellEnd"/>
                      <w:r>
                        <w:t xml:space="preserve"> los </w:t>
                      </w:r>
                      <w:proofErr w:type="spellStart"/>
                      <w:r>
                        <w:t>nombres</w:t>
                      </w:r>
                      <w:proofErr w:type="spellEnd"/>
                      <w:r>
                        <w:t xml:space="preserve"> de los </w:t>
                      </w:r>
                      <w:proofErr w:type="spellStart"/>
                      <w:r>
                        <w:t>grupos</w:t>
                      </w:r>
                      <w:proofErr w:type="spellEnd"/>
                      <w:r>
                        <w:t xml:space="preserve"> de comida en “MiPlato.gov: </w:t>
                      </w:r>
                      <w:proofErr w:type="spellStart"/>
                      <w:r>
                        <w:t>Frutas</w:t>
                      </w:r>
                      <w:proofErr w:type="spellEnd"/>
                      <w:r>
                        <w:t xml:space="preserve">, </w:t>
                      </w:r>
                      <w:proofErr w:type="spellStart"/>
                      <w:r>
                        <w:t>Vegetales</w:t>
                      </w:r>
                      <w:proofErr w:type="spellEnd"/>
                      <w:r>
                        <w:t xml:space="preserve"> (</w:t>
                      </w:r>
                      <w:proofErr w:type="spellStart"/>
                      <w:r>
                        <w:t>verduras</w:t>
                      </w:r>
                      <w:proofErr w:type="spellEnd"/>
                      <w:r>
                        <w:t xml:space="preserve">), </w:t>
                      </w:r>
                      <w:proofErr w:type="spellStart"/>
                      <w:r>
                        <w:t>granos</w:t>
                      </w:r>
                      <w:proofErr w:type="spellEnd"/>
                      <w:r>
                        <w:t xml:space="preserve">, </w:t>
                      </w:r>
                      <w:proofErr w:type="spellStart"/>
                      <w:r>
                        <w:t>proteína</w:t>
                      </w:r>
                      <w:proofErr w:type="spellEnd"/>
                      <w:r>
                        <w:t xml:space="preserve">, y </w:t>
                      </w:r>
                      <w:proofErr w:type="spellStart"/>
                      <w:r>
                        <w:t>lácteos</w:t>
                      </w:r>
                      <w:proofErr w:type="spellEnd"/>
                    </w:p>
                  </w:txbxContent>
                </v:textbox>
              </v:shape>
            </w:pict>
          </mc:Fallback>
        </mc:AlternateContent>
      </w:r>
      <w:r>
        <w:rPr>
          <w:noProof/>
        </w:rPr>
        <w:drawing>
          <wp:inline distT="0" distB="0" distL="0" distR="0">
            <wp:extent cx="1939566" cy="1765005"/>
            <wp:effectExtent l="0" t="0" r="381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Plato.gov.png"/>
                    <pic:cNvPicPr/>
                  </pic:nvPicPr>
                  <pic:blipFill>
                    <a:blip r:embed="rId6">
                      <a:extLst>
                        <a:ext uri="{28A0092B-C50C-407E-A947-70E740481C1C}">
                          <a14:useLocalDpi xmlns:a14="http://schemas.microsoft.com/office/drawing/2010/main" val="0"/>
                        </a:ext>
                      </a:extLst>
                    </a:blip>
                    <a:stretch>
                      <a:fillRect/>
                    </a:stretch>
                  </pic:blipFill>
                  <pic:spPr>
                    <a:xfrm>
                      <a:off x="0" y="0"/>
                      <a:ext cx="1944037" cy="1769074"/>
                    </a:xfrm>
                    <a:prstGeom prst="rect">
                      <a:avLst/>
                    </a:prstGeom>
                  </pic:spPr>
                </pic:pic>
              </a:graphicData>
            </a:graphic>
          </wp:inline>
        </w:drawing>
      </w:r>
    </w:p>
    <w:p w:rsidR="00F6370A" w:rsidRPr="003175C9" w:rsidRDefault="00F6370A" w:rsidP="00F6370A">
      <w:pPr>
        <w:spacing w:after="0" w:line="240" w:lineRule="auto"/>
        <w:rPr>
          <w:lang w:val="es-MX"/>
        </w:rPr>
      </w:pPr>
    </w:p>
    <w:p w:rsidR="00F6370A" w:rsidRPr="003175C9" w:rsidRDefault="00F6370A" w:rsidP="00F6370A">
      <w:pPr>
        <w:pStyle w:val="ListParagraph"/>
        <w:numPr>
          <w:ilvl w:val="0"/>
          <w:numId w:val="1"/>
        </w:numPr>
        <w:spacing w:after="0" w:line="240" w:lineRule="auto"/>
        <w:rPr>
          <w:lang w:val="es-MX"/>
        </w:rPr>
      </w:pPr>
      <w:r w:rsidRPr="003175C9">
        <w:rPr>
          <w:lang w:val="es-MX"/>
        </w:rPr>
        <w:t>La mitad de tu plato debe ser frutas y verduras</w:t>
      </w:r>
    </w:p>
    <w:p w:rsidR="00F6370A" w:rsidRPr="003175C9" w:rsidRDefault="00F6370A" w:rsidP="00F6370A">
      <w:pPr>
        <w:pStyle w:val="ListParagraph"/>
        <w:numPr>
          <w:ilvl w:val="0"/>
          <w:numId w:val="1"/>
        </w:numPr>
        <w:spacing w:after="0" w:line="240" w:lineRule="auto"/>
        <w:rPr>
          <w:lang w:val="es-MX"/>
        </w:rPr>
      </w:pPr>
      <w:r w:rsidRPr="003175C9">
        <w:rPr>
          <w:lang w:val="es-MX"/>
        </w:rPr>
        <w:t>Haz que la mitad de tu granos sean íntegros</w:t>
      </w:r>
    </w:p>
    <w:p w:rsidR="00F6370A" w:rsidRPr="003175C9" w:rsidRDefault="00F6370A" w:rsidP="00F6370A">
      <w:pPr>
        <w:pStyle w:val="ListParagraph"/>
        <w:numPr>
          <w:ilvl w:val="1"/>
          <w:numId w:val="1"/>
        </w:numPr>
        <w:spacing w:after="0" w:line="240" w:lineRule="auto"/>
        <w:rPr>
          <w:lang w:val="es-MX"/>
        </w:rPr>
      </w:pPr>
      <w:r w:rsidRPr="003175C9">
        <w:rPr>
          <w:lang w:val="es-MX"/>
        </w:rPr>
        <w:t xml:space="preserve">Ejemplos de granos íntegros: arroz integral (no blanco), productos de trigo íntegro (no blanco o refinado), cebada, avena, </w:t>
      </w:r>
      <w:r w:rsidR="003175C9">
        <w:rPr>
          <w:lang w:val="es-MX"/>
        </w:rPr>
        <w:t>maí</w:t>
      </w:r>
      <w:r w:rsidRPr="003175C9">
        <w:rPr>
          <w:lang w:val="es-MX"/>
        </w:rPr>
        <w:t>z</w:t>
      </w:r>
    </w:p>
    <w:p w:rsidR="00022F3D" w:rsidRPr="003175C9" w:rsidRDefault="00022F3D" w:rsidP="00F6370A">
      <w:pPr>
        <w:pStyle w:val="ListParagraph"/>
        <w:numPr>
          <w:ilvl w:val="1"/>
          <w:numId w:val="1"/>
        </w:numPr>
        <w:spacing w:after="0" w:line="240" w:lineRule="auto"/>
        <w:rPr>
          <w:lang w:val="es-MX"/>
        </w:rPr>
      </w:pPr>
      <w:r w:rsidRPr="003175C9">
        <w:rPr>
          <w:lang w:val="es-MX"/>
        </w:rPr>
        <w:t>Granos REFINADOS=Quitan 2 de los 3 partes del grano. Los 2 partes que se quitan durante el proceso de refinación contienen casi todo los nutrientes</w:t>
      </w:r>
    </w:p>
    <w:p w:rsidR="00F6370A" w:rsidRPr="003175C9" w:rsidRDefault="00022F3D" w:rsidP="00F6370A">
      <w:pPr>
        <w:pStyle w:val="ListParagraph"/>
        <w:numPr>
          <w:ilvl w:val="1"/>
          <w:numId w:val="1"/>
        </w:numPr>
        <w:spacing w:after="0" w:line="240" w:lineRule="auto"/>
        <w:rPr>
          <w:lang w:val="es-MX"/>
        </w:rPr>
      </w:pPr>
      <w:r w:rsidRPr="003175C9">
        <w:rPr>
          <w:lang w:val="es-MX"/>
        </w:rPr>
        <w:t xml:space="preserve"> </w:t>
      </w:r>
      <w:r w:rsidR="003175C9">
        <w:rPr>
          <w:lang w:val="es-MX"/>
        </w:rPr>
        <w:t>Granos INTEGROS=todaví</w:t>
      </w:r>
      <w:r w:rsidRPr="003175C9">
        <w:rPr>
          <w:lang w:val="es-MX"/>
        </w:rPr>
        <w:t>a tienen los 3 partes del grano (todo los nutrientes)</w:t>
      </w:r>
    </w:p>
    <w:p w:rsidR="00022F3D" w:rsidRPr="003175C9" w:rsidRDefault="00022F3D" w:rsidP="00022F3D">
      <w:pPr>
        <w:pStyle w:val="ListParagraph"/>
        <w:numPr>
          <w:ilvl w:val="0"/>
          <w:numId w:val="1"/>
        </w:numPr>
        <w:spacing w:after="0" w:line="240" w:lineRule="auto"/>
        <w:rPr>
          <w:lang w:val="es-MX"/>
        </w:rPr>
      </w:pPr>
      <w:r w:rsidRPr="003175C9">
        <w:rPr>
          <w:lang w:val="es-MX"/>
        </w:rPr>
        <w:t>Haz que tu proteína sea baja en grasa (magra)</w:t>
      </w:r>
    </w:p>
    <w:p w:rsidR="00022F3D" w:rsidRPr="003175C9" w:rsidRDefault="00022F3D" w:rsidP="00022F3D">
      <w:pPr>
        <w:pStyle w:val="ListParagraph"/>
        <w:numPr>
          <w:ilvl w:val="1"/>
          <w:numId w:val="1"/>
        </w:numPr>
        <w:spacing w:after="0" w:line="240" w:lineRule="auto"/>
        <w:rPr>
          <w:lang w:val="es-MX"/>
        </w:rPr>
      </w:pPr>
      <w:r w:rsidRPr="003175C9">
        <w:rPr>
          <w:lang w:val="es-MX"/>
        </w:rPr>
        <w:t>Magra significa: baja en grasa</w:t>
      </w:r>
    </w:p>
    <w:p w:rsidR="00022F3D" w:rsidRPr="003175C9" w:rsidRDefault="003175C9" w:rsidP="00022F3D">
      <w:pPr>
        <w:pStyle w:val="ListParagraph"/>
        <w:numPr>
          <w:ilvl w:val="1"/>
          <w:numId w:val="1"/>
        </w:numPr>
        <w:spacing w:after="0" w:line="240" w:lineRule="auto"/>
        <w:rPr>
          <w:lang w:val="es-MX"/>
        </w:rPr>
      </w:pPr>
      <w:r>
        <w:rPr>
          <w:lang w:val="es-MX"/>
        </w:rPr>
        <w:t>Proteí</w:t>
      </w:r>
      <w:r w:rsidR="00022F3D" w:rsidRPr="003175C9">
        <w:rPr>
          <w:lang w:val="es-MX"/>
        </w:rPr>
        <w:t>nas naturalmente baja en grasa: aves de corral (pollo, pavo, pato…), los mariscos</w:t>
      </w:r>
    </w:p>
    <w:p w:rsidR="00022F3D" w:rsidRPr="003175C9" w:rsidRDefault="00022F3D" w:rsidP="00022F3D">
      <w:pPr>
        <w:pStyle w:val="ListParagraph"/>
        <w:numPr>
          <w:ilvl w:val="1"/>
          <w:numId w:val="1"/>
        </w:numPr>
        <w:spacing w:after="0" w:line="240" w:lineRule="auto"/>
        <w:rPr>
          <w:lang w:val="es-MX"/>
        </w:rPr>
      </w:pPr>
      <w:r w:rsidRPr="003175C9">
        <w:rPr>
          <w:lang w:val="es-MX"/>
        </w:rPr>
        <w:t>Frijoles, nueces, tofu=ya son baja en grasa, o no grasa</w:t>
      </w:r>
    </w:p>
    <w:p w:rsidR="00022F3D" w:rsidRPr="003175C9" w:rsidRDefault="003175C9" w:rsidP="00022F3D">
      <w:pPr>
        <w:pStyle w:val="ListParagraph"/>
        <w:numPr>
          <w:ilvl w:val="0"/>
          <w:numId w:val="1"/>
        </w:numPr>
        <w:spacing w:after="0" w:line="240" w:lineRule="auto"/>
        <w:rPr>
          <w:lang w:val="es-MX"/>
        </w:rPr>
      </w:pPr>
      <w:r w:rsidRPr="003175C9">
        <w:rPr>
          <w:lang w:val="es-MX"/>
        </w:rPr>
        <w:t>Varí</w:t>
      </w:r>
      <w:r w:rsidR="00022F3D" w:rsidRPr="003175C9">
        <w:rPr>
          <w:lang w:val="es-MX"/>
        </w:rPr>
        <w:t>a tus Verduras</w:t>
      </w:r>
    </w:p>
    <w:p w:rsidR="00022F3D" w:rsidRPr="003175C9" w:rsidRDefault="003175C9" w:rsidP="00022F3D">
      <w:pPr>
        <w:pStyle w:val="ListParagraph"/>
        <w:numPr>
          <w:ilvl w:val="1"/>
          <w:numId w:val="1"/>
        </w:numPr>
        <w:spacing w:after="0" w:line="240" w:lineRule="auto"/>
        <w:rPr>
          <w:lang w:val="es-MX"/>
        </w:rPr>
      </w:pPr>
      <w:r w:rsidRPr="003175C9">
        <w:rPr>
          <w:lang w:val="es-MX"/>
        </w:rPr>
        <w:t>Elige verduras de colores Fuertes, como verde, rojo y anaranjado</w:t>
      </w:r>
    </w:p>
    <w:p w:rsidR="003175C9" w:rsidRPr="003175C9" w:rsidRDefault="003175C9" w:rsidP="003175C9">
      <w:pPr>
        <w:pStyle w:val="ListParagraph"/>
        <w:numPr>
          <w:ilvl w:val="0"/>
          <w:numId w:val="1"/>
        </w:numPr>
        <w:spacing w:after="0" w:line="240" w:lineRule="auto"/>
        <w:rPr>
          <w:lang w:val="es-MX"/>
        </w:rPr>
      </w:pPr>
      <w:r w:rsidRPr="003175C9">
        <w:rPr>
          <w:lang w:val="es-MX"/>
        </w:rPr>
        <w:t>Come más frutas</w:t>
      </w:r>
      <w:proofErr w:type="gramStart"/>
      <w:r w:rsidRPr="003175C9">
        <w:rPr>
          <w:lang w:val="es-MX"/>
        </w:rPr>
        <w:t>!</w:t>
      </w:r>
      <w:proofErr w:type="gramEnd"/>
    </w:p>
    <w:p w:rsidR="003175C9" w:rsidRPr="003175C9" w:rsidRDefault="003175C9" w:rsidP="003175C9">
      <w:pPr>
        <w:pStyle w:val="ListParagraph"/>
        <w:numPr>
          <w:ilvl w:val="1"/>
          <w:numId w:val="1"/>
        </w:numPr>
        <w:spacing w:after="0" w:line="240" w:lineRule="auto"/>
        <w:rPr>
          <w:lang w:val="es-MX"/>
        </w:rPr>
      </w:pPr>
      <w:r w:rsidRPr="003175C9">
        <w:rPr>
          <w:lang w:val="es-MX"/>
        </w:rPr>
        <w:t>Las frutas ya tienen todo el azúcar que necesitas. Se llama “fructosa”</w:t>
      </w:r>
    </w:p>
    <w:p w:rsidR="003175C9" w:rsidRPr="003175C9" w:rsidRDefault="003175C9" w:rsidP="003175C9">
      <w:pPr>
        <w:pStyle w:val="ListParagraph"/>
        <w:numPr>
          <w:ilvl w:val="1"/>
          <w:numId w:val="1"/>
        </w:numPr>
        <w:spacing w:after="0" w:line="240" w:lineRule="auto"/>
        <w:rPr>
          <w:lang w:val="es-MX"/>
        </w:rPr>
      </w:pPr>
      <w:r w:rsidRPr="003175C9">
        <w:rPr>
          <w:lang w:val="es-MX"/>
        </w:rPr>
        <w:t>Haz que la fruta sea tu golosina o tu postre, en lugar de golosinas procesadas</w:t>
      </w:r>
    </w:p>
    <w:p w:rsidR="003175C9" w:rsidRPr="003175C9" w:rsidRDefault="003175C9" w:rsidP="003175C9">
      <w:pPr>
        <w:pStyle w:val="ListParagraph"/>
        <w:numPr>
          <w:ilvl w:val="1"/>
          <w:numId w:val="1"/>
        </w:numPr>
        <w:spacing w:after="0" w:line="240" w:lineRule="auto"/>
        <w:rPr>
          <w:lang w:val="es-MX"/>
        </w:rPr>
      </w:pPr>
      <w:r w:rsidRPr="003175C9">
        <w:rPr>
          <w:lang w:val="es-MX"/>
        </w:rPr>
        <w:t xml:space="preserve">Come las frutas </w:t>
      </w:r>
      <w:r w:rsidRPr="003175C9">
        <w:rPr>
          <w:b/>
          <w:lang w:val="es-MX"/>
        </w:rPr>
        <w:t xml:space="preserve">en su sazón: </w:t>
      </w:r>
      <w:r w:rsidRPr="003175C9">
        <w:rPr>
          <w:lang w:val="es-MX"/>
        </w:rPr>
        <w:t>esto significa que cuando comes las frutas en su sazón apropiada, la fruta sea más fresca, Madura y lista. No requi</w:t>
      </w:r>
      <w:r>
        <w:rPr>
          <w:lang w:val="es-MX"/>
        </w:rPr>
        <w:t>e</w:t>
      </w:r>
      <w:r w:rsidRPr="003175C9">
        <w:rPr>
          <w:lang w:val="es-MX"/>
        </w:rPr>
        <w:t xml:space="preserve">re que la fruta sea importada; más probable que sea fruta local, y </w:t>
      </w:r>
      <w:r>
        <w:rPr>
          <w:lang w:val="es-MX"/>
        </w:rPr>
        <w:t>me</w:t>
      </w:r>
      <w:r w:rsidRPr="003175C9">
        <w:rPr>
          <w:lang w:val="es-MX"/>
        </w:rPr>
        <w:t>jor para tu cuerpo.</w:t>
      </w:r>
    </w:p>
    <w:p w:rsidR="003175C9" w:rsidRPr="003175C9" w:rsidRDefault="003175C9" w:rsidP="003175C9">
      <w:pPr>
        <w:pStyle w:val="ListParagraph"/>
        <w:numPr>
          <w:ilvl w:val="1"/>
          <w:numId w:val="1"/>
        </w:numPr>
        <w:spacing w:after="0" w:line="240" w:lineRule="auto"/>
        <w:rPr>
          <w:lang w:val="es-MX"/>
        </w:rPr>
      </w:pPr>
      <w:r>
        <w:rPr>
          <w:lang w:val="es-MX"/>
        </w:rPr>
        <w:t>Evita los jugos de fruta</w:t>
      </w:r>
      <w:r w:rsidRPr="003175C9">
        <w:rPr>
          <w:lang w:val="es-MX"/>
        </w:rPr>
        <w:t>s (procesadas)</w:t>
      </w:r>
    </w:p>
    <w:p w:rsidR="003175C9" w:rsidRDefault="003175C9" w:rsidP="003175C9">
      <w:pPr>
        <w:pStyle w:val="ListParagraph"/>
        <w:numPr>
          <w:ilvl w:val="1"/>
          <w:numId w:val="1"/>
        </w:numPr>
        <w:spacing w:after="0" w:line="240" w:lineRule="auto"/>
        <w:rPr>
          <w:lang w:val="es-MX"/>
        </w:rPr>
      </w:pPr>
      <w:r w:rsidRPr="003175C9">
        <w:rPr>
          <w:lang w:val="es-MX"/>
        </w:rPr>
        <w:t>Evita las frutas procesadas</w:t>
      </w:r>
    </w:p>
    <w:p w:rsidR="003175C9" w:rsidRDefault="003175C9" w:rsidP="003175C9">
      <w:pPr>
        <w:pStyle w:val="ListParagraph"/>
        <w:numPr>
          <w:ilvl w:val="0"/>
          <w:numId w:val="1"/>
        </w:numPr>
        <w:spacing w:after="0" w:line="240" w:lineRule="auto"/>
        <w:rPr>
          <w:lang w:val="es-MX"/>
        </w:rPr>
      </w:pPr>
      <w:r>
        <w:rPr>
          <w:lang w:val="es-MX"/>
        </w:rPr>
        <w:t>Elige los lácteos baja en grasa</w:t>
      </w:r>
    </w:p>
    <w:p w:rsidR="003175C9" w:rsidRDefault="003175C9" w:rsidP="003175C9">
      <w:pPr>
        <w:pStyle w:val="ListParagraph"/>
        <w:numPr>
          <w:ilvl w:val="1"/>
          <w:numId w:val="1"/>
        </w:numPr>
        <w:spacing w:after="0" w:line="240" w:lineRule="auto"/>
        <w:rPr>
          <w:lang w:val="es-MX"/>
        </w:rPr>
      </w:pPr>
      <w:r>
        <w:rPr>
          <w:lang w:val="es-MX"/>
        </w:rPr>
        <w:t>1% de grasa o menos</w:t>
      </w:r>
    </w:p>
    <w:p w:rsidR="003175C9" w:rsidRDefault="003175C9" w:rsidP="003175C9">
      <w:pPr>
        <w:pStyle w:val="ListParagraph"/>
        <w:numPr>
          <w:ilvl w:val="1"/>
          <w:numId w:val="1"/>
        </w:numPr>
        <w:spacing w:after="0" w:line="240" w:lineRule="auto"/>
        <w:rPr>
          <w:lang w:val="es-MX"/>
        </w:rPr>
      </w:pPr>
      <w:r>
        <w:rPr>
          <w:lang w:val="es-MX"/>
        </w:rPr>
        <w:t>Leche de soya, fortificada con calcio</w:t>
      </w:r>
    </w:p>
    <w:p w:rsidR="003175C9" w:rsidRDefault="003175C9" w:rsidP="003175C9">
      <w:pPr>
        <w:pStyle w:val="ListParagraph"/>
        <w:numPr>
          <w:ilvl w:val="1"/>
          <w:numId w:val="1"/>
        </w:numPr>
        <w:spacing w:after="0" w:line="240" w:lineRule="auto"/>
        <w:rPr>
          <w:lang w:val="es-MX"/>
        </w:rPr>
      </w:pPr>
      <w:r>
        <w:rPr>
          <w:lang w:val="es-MX"/>
        </w:rPr>
        <w:t>Los 2 vitaminas más importantes en los lácteos son: la vitamina D y el CALCIO</w:t>
      </w:r>
    </w:p>
    <w:p w:rsidR="003175C9" w:rsidRDefault="003175C9" w:rsidP="003175C9">
      <w:pPr>
        <w:pStyle w:val="ListParagraph"/>
        <w:numPr>
          <w:ilvl w:val="1"/>
          <w:numId w:val="1"/>
        </w:numPr>
        <w:spacing w:after="0" w:line="240" w:lineRule="auto"/>
        <w:rPr>
          <w:lang w:val="es-MX"/>
        </w:rPr>
      </w:pPr>
      <w:r>
        <w:rPr>
          <w:lang w:val="es-MX"/>
        </w:rPr>
        <w:t>Leche con baja grasa (1%) tiene LA MISMA cantidad de calcio que la leche entera (íntegra). La leche entera (integra), tiene más grasa solamente, así que es la mejor decisión escoger la leche con menos grasa</w:t>
      </w:r>
    </w:p>
    <w:p w:rsidR="003175C9" w:rsidRDefault="003175C9" w:rsidP="003175C9">
      <w:pPr>
        <w:pStyle w:val="ListParagraph"/>
        <w:numPr>
          <w:ilvl w:val="0"/>
          <w:numId w:val="1"/>
        </w:numPr>
        <w:spacing w:after="0" w:line="240" w:lineRule="auto"/>
        <w:rPr>
          <w:lang w:val="es-MX"/>
        </w:rPr>
      </w:pPr>
      <w:r>
        <w:rPr>
          <w:lang w:val="es-MX"/>
        </w:rPr>
        <w:t>La Actividad Física</w:t>
      </w:r>
    </w:p>
    <w:p w:rsidR="003175C9" w:rsidRDefault="00FA73A0" w:rsidP="003175C9">
      <w:pPr>
        <w:pStyle w:val="ListParagraph"/>
        <w:numPr>
          <w:ilvl w:val="1"/>
          <w:numId w:val="1"/>
        </w:numPr>
        <w:spacing w:after="0" w:line="240" w:lineRule="auto"/>
        <w:rPr>
          <w:lang w:val="es-MX"/>
        </w:rPr>
      </w:pPr>
      <w:r>
        <w:rPr>
          <w:lang w:val="es-MX"/>
        </w:rPr>
        <w:t>3 categorí</w:t>
      </w:r>
      <w:r w:rsidR="003175C9">
        <w:rPr>
          <w:lang w:val="es-MX"/>
        </w:rPr>
        <w:t xml:space="preserve">as de actividad: </w:t>
      </w:r>
      <w:r>
        <w:rPr>
          <w:lang w:val="es-MX"/>
        </w:rPr>
        <w:t>sedentario, moderado y activo</w:t>
      </w:r>
    </w:p>
    <w:p w:rsidR="00FA73A0" w:rsidRDefault="00FA73A0" w:rsidP="003175C9">
      <w:pPr>
        <w:pStyle w:val="ListParagraph"/>
        <w:numPr>
          <w:ilvl w:val="1"/>
          <w:numId w:val="1"/>
        </w:numPr>
        <w:spacing w:after="0" w:line="240" w:lineRule="auto"/>
        <w:rPr>
          <w:lang w:val="es-MX"/>
        </w:rPr>
      </w:pPr>
      <w:r>
        <w:rPr>
          <w:lang w:val="es-MX"/>
        </w:rPr>
        <w:t>Ser sedentario significa que uno no está haciendo los ejercicios aparte de las actividades normales de día en día</w:t>
      </w:r>
    </w:p>
    <w:p w:rsidR="00FA73A0" w:rsidRDefault="00FA73A0" w:rsidP="003175C9">
      <w:pPr>
        <w:pStyle w:val="ListParagraph"/>
        <w:numPr>
          <w:ilvl w:val="1"/>
          <w:numId w:val="1"/>
        </w:numPr>
        <w:spacing w:after="0" w:line="240" w:lineRule="auto"/>
        <w:rPr>
          <w:lang w:val="es-MX"/>
        </w:rPr>
      </w:pPr>
      <w:r>
        <w:rPr>
          <w:lang w:val="es-MX"/>
        </w:rPr>
        <w:t>La regla “habla-canta” quiere decir: si tú puedes HABLAR durante la actividad vigorosa sin respirar demasiado fuerte, la actividad está al nivel apropiado para ti. Si tú NO PUEDES HABLAR sin respirar fuertemente, la actividad está al nivel demasiado intenso para ti. Si PUEDES CANTAR durante la actividad, des demasiado fácil y necesitas aumentar la intensidad aún más.</w:t>
      </w:r>
    </w:p>
    <w:p w:rsidR="00FA73A0" w:rsidRDefault="00FA73A0" w:rsidP="00FA73A0">
      <w:pPr>
        <w:pStyle w:val="ListParagraph"/>
        <w:numPr>
          <w:ilvl w:val="0"/>
          <w:numId w:val="1"/>
        </w:numPr>
        <w:spacing w:after="0" w:line="240" w:lineRule="auto"/>
        <w:rPr>
          <w:lang w:val="es-MX"/>
        </w:rPr>
      </w:pPr>
      <w:r>
        <w:rPr>
          <w:lang w:val="es-MX"/>
        </w:rPr>
        <w:t>Necesitamos AUMENTAR la actividad física (ejercicios) en nuestras vidas, y REDUCIR nuestras proporciones de comida</w:t>
      </w:r>
    </w:p>
    <w:p w:rsidR="00FA73A0" w:rsidRDefault="00FA73A0" w:rsidP="00FA73A0">
      <w:pPr>
        <w:pStyle w:val="ListParagraph"/>
        <w:numPr>
          <w:ilvl w:val="0"/>
          <w:numId w:val="1"/>
        </w:numPr>
        <w:spacing w:after="0" w:line="240" w:lineRule="auto"/>
        <w:rPr>
          <w:lang w:val="es-MX"/>
        </w:rPr>
      </w:pPr>
      <w:r>
        <w:rPr>
          <w:lang w:val="es-MX"/>
        </w:rPr>
        <w:t>Necesitamos AUMENTAR nuestra ingestión de los lácteos (para el calcio), los granos íntegros, frutas y verduras</w:t>
      </w:r>
    </w:p>
    <w:p w:rsidR="00FA73A0" w:rsidRDefault="00FA73A0" w:rsidP="00FA73A0">
      <w:pPr>
        <w:pStyle w:val="ListParagraph"/>
        <w:numPr>
          <w:ilvl w:val="0"/>
          <w:numId w:val="1"/>
        </w:numPr>
        <w:spacing w:after="0" w:line="240" w:lineRule="auto"/>
        <w:rPr>
          <w:lang w:val="es-MX"/>
        </w:rPr>
      </w:pPr>
      <w:r>
        <w:rPr>
          <w:lang w:val="es-MX"/>
        </w:rPr>
        <w:lastRenderedPageBreak/>
        <w:t>Necesitamos REDUCIR nuestra ingestión de granos refinados (ejemplo: pan blanco), el sodio (sal), bebidas azucaradas, y las grasas sólidas</w:t>
      </w:r>
    </w:p>
    <w:p w:rsidR="00FA73A0" w:rsidRDefault="00FA73A0" w:rsidP="00FA73A0">
      <w:pPr>
        <w:pStyle w:val="ListParagraph"/>
        <w:numPr>
          <w:ilvl w:val="0"/>
          <w:numId w:val="1"/>
        </w:numPr>
        <w:spacing w:after="0" w:line="240" w:lineRule="auto"/>
        <w:rPr>
          <w:lang w:val="es-MX"/>
        </w:rPr>
      </w:pPr>
      <w:r>
        <w:rPr>
          <w:lang w:val="es-MX"/>
        </w:rPr>
        <w:t>Sustituye las grasas sólidas con el aceite saludable</w:t>
      </w:r>
    </w:p>
    <w:p w:rsidR="00FA73A0" w:rsidRDefault="00FA73A0" w:rsidP="00FA73A0">
      <w:pPr>
        <w:pStyle w:val="ListParagraph"/>
        <w:numPr>
          <w:ilvl w:val="1"/>
          <w:numId w:val="1"/>
        </w:numPr>
        <w:spacing w:after="0" w:line="240" w:lineRule="auto"/>
        <w:rPr>
          <w:lang w:val="es-MX"/>
        </w:rPr>
      </w:pPr>
      <w:r>
        <w:rPr>
          <w:lang w:val="es-MX"/>
        </w:rPr>
        <w:t>Ejemplos de grasas sólidas: margarina, mantequilla, manteca</w:t>
      </w:r>
    </w:p>
    <w:p w:rsidR="00FA73A0" w:rsidRDefault="00FA73A0" w:rsidP="00FA73A0">
      <w:pPr>
        <w:pStyle w:val="ListParagraph"/>
        <w:numPr>
          <w:ilvl w:val="1"/>
          <w:numId w:val="1"/>
        </w:numPr>
        <w:spacing w:after="0" w:line="240" w:lineRule="auto"/>
        <w:rPr>
          <w:lang w:val="es-MX"/>
        </w:rPr>
      </w:pPr>
      <w:r>
        <w:rPr>
          <w:lang w:val="es-MX"/>
        </w:rPr>
        <w:t>Ejemplos de aceites buenos: aceita de oliva, aceita de canola, aceite vegetal</w:t>
      </w:r>
    </w:p>
    <w:p w:rsidR="00FA73A0" w:rsidRDefault="00FA73A0" w:rsidP="00FA73A0">
      <w:pPr>
        <w:pStyle w:val="ListParagraph"/>
        <w:numPr>
          <w:ilvl w:val="0"/>
          <w:numId w:val="1"/>
        </w:numPr>
        <w:spacing w:after="0" w:line="240" w:lineRule="auto"/>
        <w:rPr>
          <w:lang w:val="es-MX"/>
        </w:rPr>
      </w:pPr>
      <w:r>
        <w:rPr>
          <w:lang w:val="es-MX"/>
        </w:rPr>
        <w:t>Tus necesidades calóricas (diaria) se base en 3 factores:</w:t>
      </w:r>
    </w:p>
    <w:p w:rsidR="00FA73A0" w:rsidRDefault="00FA73A0" w:rsidP="00FA73A0">
      <w:pPr>
        <w:pStyle w:val="ListParagraph"/>
        <w:numPr>
          <w:ilvl w:val="1"/>
          <w:numId w:val="1"/>
        </w:numPr>
        <w:spacing w:after="0" w:line="240" w:lineRule="auto"/>
        <w:rPr>
          <w:lang w:val="es-MX"/>
        </w:rPr>
      </w:pPr>
      <w:r>
        <w:rPr>
          <w:lang w:val="es-MX"/>
        </w:rPr>
        <w:t>Tu sexo (hembra o varón)</w:t>
      </w:r>
    </w:p>
    <w:p w:rsidR="00FA73A0" w:rsidRDefault="00FA73A0" w:rsidP="00FA73A0">
      <w:pPr>
        <w:pStyle w:val="ListParagraph"/>
        <w:numPr>
          <w:ilvl w:val="1"/>
          <w:numId w:val="1"/>
        </w:numPr>
        <w:spacing w:after="0" w:line="240" w:lineRule="auto"/>
        <w:rPr>
          <w:lang w:val="es-MX"/>
        </w:rPr>
      </w:pPr>
      <w:r>
        <w:rPr>
          <w:lang w:val="es-MX"/>
        </w:rPr>
        <w:t>Tu edad</w:t>
      </w:r>
    </w:p>
    <w:p w:rsidR="00FA73A0" w:rsidRDefault="00FA73A0" w:rsidP="00FA73A0">
      <w:pPr>
        <w:pStyle w:val="ListParagraph"/>
        <w:numPr>
          <w:ilvl w:val="1"/>
          <w:numId w:val="1"/>
        </w:numPr>
        <w:spacing w:after="0" w:line="240" w:lineRule="auto"/>
        <w:rPr>
          <w:lang w:val="es-MX"/>
        </w:rPr>
      </w:pPr>
      <w:r>
        <w:rPr>
          <w:lang w:val="es-MX"/>
        </w:rPr>
        <w:t>Tu nivel de actividad física (sedentario, moderado, activo)</w:t>
      </w:r>
    </w:p>
    <w:p w:rsidR="00FA73A0" w:rsidRDefault="001F1078" w:rsidP="00FA73A0">
      <w:pPr>
        <w:pStyle w:val="ListParagraph"/>
        <w:numPr>
          <w:ilvl w:val="0"/>
          <w:numId w:val="1"/>
        </w:numPr>
        <w:spacing w:after="0" w:line="240" w:lineRule="auto"/>
        <w:rPr>
          <w:lang w:val="es-MX"/>
        </w:rPr>
      </w:pPr>
      <w:r>
        <w:rPr>
          <w:lang w:val="es-MX"/>
        </w:rPr>
        <w:t>Comidas densas de nutrientes vs. Calorías vacías</w:t>
      </w:r>
    </w:p>
    <w:p w:rsidR="001F1078" w:rsidRDefault="001F1078" w:rsidP="001F1078">
      <w:pPr>
        <w:pStyle w:val="ListParagraph"/>
        <w:numPr>
          <w:ilvl w:val="1"/>
          <w:numId w:val="1"/>
        </w:numPr>
        <w:spacing w:after="0" w:line="240" w:lineRule="auto"/>
        <w:rPr>
          <w:lang w:val="es-MX"/>
        </w:rPr>
      </w:pPr>
      <w:r>
        <w:rPr>
          <w:lang w:val="es-MX"/>
        </w:rPr>
        <w:t>Densa: una comida es baja en calorías, pero llena de vitaminas y minerales</w:t>
      </w:r>
    </w:p>
    <w:p w:rsidR="001F1078" w:rsidRDefault="001F1078" w:rsidP="001F1078">
      <w:pPr>
        <w:pStyle w:val="ListParagraph"/>
        <w:numPr>
          <w:ilvl w:val="1"/>
          <w:numId w:val="1"/>
        </w:numPr>
        <w:spacing w:after="0" w:line="240" w:lineRule="auto"/>
        <w:rPr>
          <w:lang w:val="es-MX"/>
        </w:rPr>
      </w:pPr>
      <w:r>
        <w:rPr>
          <w:lang w:val="es-MX"/>
        </w:rPr>
        <w:t>Calorías vacías: muchas calorías, pero baja/o NO vitaminas y minerales</w:t>
      </w:r>
    </w:p>
    <w:p w:rsidR="001F1078" w:rsidRDefault="001F1078" w:rsidP="001F1078">
      <w:pPr>
        <w:pStyle w:val="ListParagraph"/>
        <w:numPr>
          <w:ilvl w:val="1"/>
          <w:numId w:val="1"/>
        </w:numPr>
        <w:spacing w:after="0" w:line="240" w:lineRule="auto"/>
        <w:rPr>
          <w:lang w:val="es-MX"/>
        </w:rPr>
      </w:pPr>
      <w:r>
        <w:rPr>
          <w:lang w:val="es-MX"/>
        </w:rPr>
        <w:t>Ejemplos de las comidas densas de nutrientes: granos íntegros, frutas, verduras, lácteos BAJA en grasa, y la proteína baja en grasa</w:t>
      </w:r>
    </w:p>
    <w:p w:rsidR="001F1078" w:rsidRDefault="001F1078" w:rsidP="001F1078">
      <w:pPr>
        <w:pStyle w:val="ListParagraph"/>
        <w:numPr>
          <w:ilvl w:val="1"/>
          <w:numId w:val="1"/>
        </w:numPr>
        <w:spacing w:after="0" w:line="240" w:lineRule="auto"/>
        <w:rPr>
          <w:lang w:val="es-MX"/>
        </w:rPr>
      </w:pPr>
      <w:r>
        <w:rPr>
          <w:lang w:val="es-MX"/>
        </w:rPr>
        <w:t>Ejemplos de calorías vacías: cualquiera comida “golosina” que sea procesada, empacada, o se encuentra en las máquinas expendedoras</w:t>
      </w:r>
    </w:p>
    <w:p w:rsidR="001F1078" w:rsidRDefault="001F1078" w:rsidP="001F1078">
      <w:pPr>
        <w:pStyle w:val="ListParagraph"/>
        <w:numPr>
          <w:ilvl w:val="1"/>
          <w:numId w:val="1"/>
        </w:numPr>
        <w:spacing w:after="0" w:line="240" w:lineRule="auto"/>
        <w:rPr>
          <w:lang w:val="es-MX"/>
        </w:rPr>
      </w:pPr>
      <w:r>
        <w:rPr>
          <w:lang w:val="es-MX"/>
        </w:rPr>
        <w:t>Americanos ingieren una cantidad ENORME de calorías vacías, y nos faltan las vitaminas y minerales que se necesita para ser saludable</w:t>
      </w:r>
    </w:p>
    <w:p w:rsidR="001F1078" w:rsidRDefault="001F1078" w:rsidP="001F1078">
      <w:pPr>
        <w:pStyle w:val="ListParagraph"/>
        <w:numPr>
          <w:ilvl w:val="0"/>
          <w:numId w:val="1"/>
        </w:numPr>
        <w:spacing w:after="0" w:line="240" w:lineRule="auto"/>
        <w:rPr>
          <w:lang w:val="es-MX"/>
        </w:rPr>
      </w:pPr>
      <w:r>
        <w:rPr>
          <w:lang w:val="es-MX"/>
        </w:rPr>
        <w:t>Algunas maneras para incorporar más frutas y verduras en la dieta:</w:t>
      </w:r>
    </w:p>
    <w:p w:rsidR="001F1078" w:rsidRDefault="001F1078" w:rsidP="001F1078">
      <w:pPr>
        <w:pStyle w:val="ListParagraph"/>
        <w:numPr>
          <w:ilvl w:val="1"/>
          <w:numId w:val="1"/>
        </w:numPr>
        <w:spacing w:after="0" w:line="240" w:lineRule="auto"/>
        <w:rPr>
          <w:lang w:val="es-MX"/>
        </w:rPr>
      </w:pPr>
      <w:r>
        <w:rPr>
          <w:lang w:val="es-MX"/>
        </w:rPr>
        <w:t>Haz que la fruta sea tu golosina o postre</w:t>
      </w:r>
    </w:p>
    <w:p w:rsidR="001F1078" w:rsidRDefault="001F1078" w:rsidP="001F1078">
      <w:pPr>
        <w:pStyle w:val="ListParagraph"/>
        <w:numPr>
          <w:ilvl w:val="1"/>
          <w:numId w:val="1"/>
        </w:numPr>
        <w:spacing w:after="0" w:line="240" w:lineRule="auto"/>
        <w:rPr>
          <w:lang w:val="es-MX"/>
        </w:rPr>
      </w:pPr>
      <w:r>
        <w:rPr>
          <w:lang w:val="es-MX"/>
        </w:rPr>
        <w:t>Come más verduras en diferentes formas (enlatadas, congeladas, o frescas)</w:t>
      </w:r>
    </w:p>
    <w:p w:rsidR="001F1078" w:rsidRDefault="001F1078" w:rsidP="001F1078">
      <w:pPr>
        <w:pStyle w:val="ListParagraph"/>
        <w:numPr>
          <w:ilvl w:val="1"/>
          <w:numId w:val="1"/>
        </w:numPr>
        <w:spacing w:after="0" w:line="240" w:lineRule="auto"/>
        <w:rPr>
          <w:lang w:val="es-MX"/>
        </w:rPr>
      </w:pPr>
      <w:r>
        <w:rPr>
          <w:lang w:val="es-MX"/>
        </w:rPr>
        <w:t>Cultiva un jardín</w:t>
      </w:r>
    </w:p>
    <w:p w:rsidR="001F1078" w:rsidRDefault="001F1078" w:rsidP="001F1078">
      <w:pPr>
        <w:pStyle w:val="ListParagraph"/>
        <w:numPr>
          <w:ilvl w:val="1"/>
          <w:numId w:val="1"/>
        </w:numPr>
        <w:spacing w:after="0" w:line="240" w:lineRule="auto"/>
        <w:rPr>
          <w:lang w:val="es-MX"/>
        </w:rPr>
      </w:pPr>
      <w:r>
        <w:rPr>
          <w:lang w:val="es-MX"/>
        </w:rPr>
        <w:t>Come las frutas y verduras en su sazón</w:t>
      </w:r>
    </w:p>
    <w:p w:rsidR="001F1078" w:rsidRDefault="001F1078" w:rsidP="001F1078">
      <w:pPr>
        <w:pStyle w:val="ListParagraph"/>
        <w:numPr>
          <w:ilvl w:val="1"/>
          <w:numId w:val="1"/>
        </w:numPr>
        <w:spacing w:after="0" w:line="240" w:lineRule="auto"/>
        <w:rPr>
          <w:lang w:val="es-MX"/>
        </w:rPr>
      </w:pPr>
      <w:r>
        <w:rPr>
          <w:lang w:val="es-MX"/>
        </w:rPr>
        <w:t>Varia tus verduras (verde, rojo y anaranjado son los mejores)</w:t>
      </w:r>
    </w:p>
    <w:p w:rsidR="001F1078" w:rsidRDefault="001F1078" w:rsidP="001F1078">
      <w:pPr>
        <w:pStyle w:val="ListParagraph"/>
        <w:numPr>
          <w:ilvl w:val="1"/>
          <w:numId w:val="1"/>
        </w:numPr>
        <w:spacing w:after="0" w:line="240" w:lineRule="auto"/>
        <w:rPr>
          <w:lang w:val="es-MX"/>
        </w:rPr>
      </w:pPr>
      <w:r>
        <w:rPr>
          <w:lang w:val="es-MX"/>
        </w:rPr>
        <w:t>Prueba una verdura diferente cada semana</w:t>
      </w:r>
    </w:p>
    <w:p w:rsidR="001F1078" w:rsidRPr="001F1078" w:rsidRDefault="001F1078" w:rsidP="001F1078">
      <w:pPr>
        <w:spacing w:after="0" w:line="240" w:lineRule="auto"/>
        <w:rPr>
          <w:lang w:val="es-MX"/>
        </w:rPr>
      </w:pPr>
    </w:p>
    <w:sectPr w:rsidR="001F1078" w:rsidRPr="001F1078" w:rsidSect="00F637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B716F"/>
    <w:multiLevelType w:val="hybridMultilevel"/>
    <w:tmpl w:val="9B3483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70A"/>
    <w:rsid w:val="00022F3D"/>
    <w:rsid w:val="001F1078"/>
    <w:rsid w:val="003175C9"/>
    <w:rsid w:val="003E27DD"/>
    <w:rsid w:val="00BB4708"/>
    <w:rsid w:val="00F6370A"/>
    <w:rsid w:val="00FA7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37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70A"/>
    <w:rPr>
      <w:rFonts w:ascii="Tahoma" w:hAnsi="Tahoma" w:cs="Tahoma"/>
      <w:sz w:val="16"/>
      <w:szCs w:val="16"/>
    </w:rPr>
  </w:style>
  <w:style w:type="paragraph" w:styleId="ListParagraph">
    <w:name w:val="List Paragraph"/>
    <w:basedOn w:val="Normal"/>
    <w:uiPriority w:val="34"/>
    <w:qFormat/>
    <w:rsid w:val="00F637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37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70A"/>
    <w:rPr>
      <w:rFonts w:ascii="Tahoma" w:hAnsi="Tahoma" w:cs="Tahoma"/>
      <w:sz w:val="16"/>
      <w:szCs w:val="16"/>
    </w:rPr>
  </w:style>
  <w:style w:type="paragraph" w:styleId="ListParagraph">
    <w:name w:val="List Paragraph"/>
    <w:basedOn w:val="Normal"/>
    <w:uiPriority w:val="34"/>
    <w:qFormat/>
    <w:rsid w:val="00F637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3279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Alpine School District</Company>
  <LinksUpToDate>false</LinksUpToDate>
  <CharactersWithSpaces>3847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mmilburn</dc:creator>
  <cp:lastModifiedBy>Laura Schiers</cp:lastModifiedBy>
  <cp:revision>2</cp:revision>
  <dcterms:created xsi:type="dcterms:W3CDTF">2013-10-17T21:01:00Z</dcterms:created>
  <dcterms:modified xsi:type="dcterms:W3CDTF">2013-10-17T21:01:00Z</dcterms:modified>
</cp:coreProperties>
</file>