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39" w:rsidRDefault="00593B39">
      <w:bookmarkStart w:id="0" w:name="_GoBack"/>
      <w:bookmarkEnd w:id="0"/>
      <w:r>
        <w:t xml:space="preserve">Name _____________________________________ </w:t>
      </w:r>
      <w:r>
        <w:tab/>
        <w:t>Date ___________________</w:t>
      </w:r>
    </w:p>
    <w:p w:rsidR="00056EA4" w:rsidRDefault="00056EA4" w:rsidP="00056EA4">
      <w:pPr>
        <w:jc w:val="center"/>
      </w:pPr>
      <w:r>
        <w:t>Garnishes—Bento Box Application</w:t>
      </w:r>
    </w:p>
    <w:p w:rsidR="00593B39" w:rsidRDefault="00593B39"/>
    <w:p w:rsidR="0020455F" w:rsidRDefault="00F9241A">
      <w:r>
        <w:t xml:space="preserve">You will be preparing a Bento box that you will be eating it on Friday. You should consider the following rubric as requirements for your Bento box.  You must draw a rough draft of what your Bento box meal will look like.  </w:t>
      </w:r>
      <w:r w:rsidR="00E20ECC">
        <w:t xml:space="preserve">You must order the ingredients you need for your Bento meal. </w:t>
      </w:r>
      <w:r>
        <w:t xml:space="preserve">Your Bento box will be judged partially on how well </w:t>
      </w:r>
      <w:proofErr w:type="gramStart"/>
      <w:r>
        <w:t>your</w:t>
      </w:r>
      <w:proofErr w:type="gramEnd"/>
      <w:r>
        <w:t xml:space="preserve"> Bento box matches what you planned.</w:t>
      </w:r>
      <w:r w:rsidR="00841A1A">
        <w:t xml:space="preserve">  </w:t>
      </w:r>
    </w:p>
    <w:p w:rsidR="00E20ECC" w:rsidRDefault="00E20ECC">
      <w:r>
        <w:t>Available at school for all to share so do not order:</w:t>
      </w:r>
    </w:p>
    <w:p w:rsidR="00E20ECC" w:rsidRDefault="00E20ECC">
      <w:proofErr w:type="spellStart"/>
      <w:r>
        <w:t>Nori</w:t>
      </w:r>
      <w:proofErr w:type="spellEnd"/>
      <w:r w:rsidR="00996EB3">
        <w:tab/>
        <w:t xml:space="preserve">Sushi rice </w:t>
      </w:r>
      <w:r w:rsidR="00996EB3">
        <w:tab/>
        <w:t>Carrots</w:t>
      </w:r>
      <w:r w:rsidR="00996EB3">
        <w:tab/>
      </w:r>
      <w:r w:rsidR="00996EB3">
        <w:tab/>
        <w:t xml:space="preserve">Celery </w:t>
      </w:r>
      <w:r w:rsidR="00996EB3">
        <w:tab/>
      </w:r>
      <w:r w:rsidR="00996EB3">
        <w:tab/>
        <w:t xml:space="preserve">Apples </w:t>
      </w:r>
      <w:r w:rsidR="00996EB3">
        <w:tab/>
      </w:r>
      <w:r w:rsidR="00996EB3">
        <w:tab/>
        <w:t>Black sesame seeds</w:t>
      </w:r>
    </w:p>
    <w:p w:rsidR="00E20ECC" w:rsidRDefault="00E20ECC"/>
    <w:p w:rsidR="00E20ECC" w:rsidRDefault="00841A1A">
      <w:r>
        <w:t>Your Bento box must include</w:t>
      </w:r>
      <w:r w:rsidR="00E20ECC">
        <w:t xml:space="preserve"> a </w:t>
      </w:r>
      <w:r w:rsidR="00E20ECC" w:rsidRPr="00420DC5">
        <w:rPr>
          <w:u w:val="single"/>
        </w:rPr>
        <w:t>minimum</w:t>
      </w:r>
      <w:r w:rsidR="00E20ECC">
        <w:t xml:space="preserve"> of</w:t>
      </w:r>
      <w:r>
        <w:t>:</w:t>
      </w:r>
    </w:p>
    <w:p w:rsidR="00841A1A" w:rsidRDefault="00841A1A" w:rsidP="00E20ECC">
      <w:pPr>
        <w:ind w:firstLine="720"/>
      </w:pPr>
      <w:r>
        <w:t xml:space="preserve"> 2 different Fruit elements</w:t>
      </w:r>
    </w:p>
    <w:p w:rsidR="00E20ECC" w:rsidRDefault="00E20ECC" w:rsidP="00E20ECC">
      <w:pPr>
        <w:ind w:firstLine="720"/>
      </w:pPr>
      <w:r>
        <w:t>2 different Vegetable elements</w:t>
      </w:r>
    </w:p>
    <w:p w:rsidR="00E20ECC" w:rsidRDefault="00E20ECC" w:rsidP="00E20ECC">
      <w:pPr>
        <w:ind w:firstLine="720"/>
      </w:pPr>
      <w:r>
        <w:t>1 Protein element</w:t>
      </w:r>
    </w:p>
    <w:p w:rsidR="00861DC1" w:rsidRDefault="00861DC1" w:rsidP="00E20ECC">
      <w:pPr>
        <w:ind w:firstLine="720"/>
      </w:pPr>
      <w:r>
        <w:t>1 Sushi rice piece</w:t>
      </w: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44391C" w:rsidRDefault="0044391C" w:rsidP="00E20ECC">
      <w:pPr>
        <w:ind w:firstLine="720"/>
      </w:pPr>
    </w:p>
    <w:p w:rsidR="00E20ECC" w:rsidRDefault="00B4068F" w:rsidP="00E20ECC">
      <w:r>
        <w:t>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885"/>
        <w:gridCol w:w="1589"/>
        <w:gridCol w:w="2010"/>
        <w:gridCol w:w="2037"/>
      </w:tblGrid>
      <w:tr w:rsidR="0044391C" w:rsidTr="0044391C">
        <w:tc>
          <w:tcPr>
            <w:tcW w:w="2055" w:type="dxa"/>
          </w:tcPr>
          <w:p w:rsidR="0044391C" w:rsidRDefault="0044391C" w:rsidP="00E20ECC"/>
        </w:tc>
        <w:tc>
          <w:tcPr>
            <w:tcW w:w="1885" w:type="dxa"/>
          </w:tcPr>
          <w:p w:rsidR="0044391C" w:rsidRDefault="0044391C" w:rsidP="00593B39">
            <w:pPr>
              <w:jc w:val="center"/>
            </w:pPr>
            <w:r>
              <w:t>Fabulous</w:t>
            </w:r>
          </w:p>
        </w:tc>
        <w:tc>
          <w:tcPr>
            <w:tcW w:w="1589" w:type="dxa"/>
          </w:tcPr>
          <w:p w:rsidR="0044391C" w:rsidRDefault="0044391C" w:rsidP="00593B39">
            <w:pPr>
              <w:jc w:val="center"/>
            </w:pPr>
          </w:p>
        </w:tc>
        <w:tc>
          <w:tcPr>
            <w:tcW w:w="2010" w:type="dxa"/>
          </w:tcPr>
          <w:p w:rsidR="0044391C" w:rsidRDefault="0044391C" w:rsidP="00593B39">
            <w:pPr>
              <w:jc w:val="center"/>
            </w:pPr>
            <w:r>
              <w:t>Met Expectations</w:t>
            </w:r>
          </w:p>
        </w:tc>
        <w:tc>
          <w:tcPr>
            <w:tcW w:w="2037" w:type="dxa"/>
          </w:tcPr>
          <w:p w:rsidR="0044391C" w:rsidRDefault="0044391C" w:rsidP="00593B39">
            <w:pPr>
              <w:jc w:val="center"/>
            </w:pPr>
            <w:r>
              <w:t>Fell short of requirements</w:t>
            </w:r>
          </w:p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Creativity of Theme/Idea;</w:t>
            </w:r>
          </w:p>
          <w:p w:rsidR="0044391C" w:rsidRDefault="0044391C" w:rsidP="00E20ECC">
            <w:r>
              <w:t>Obvious theme when looking at Bento box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Drawing of Bento box matches final product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420DC5">
            <w:r>
              <w:t>Completeness of Grocery Order; Some of everything ordered was used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Eye appeal; Makes us want to eat the foods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2 fruit garnishes showing knife skills; attractive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2 vegetable garnishes showing knife skills; attractive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1 protein food included that shows creative preparation and is appealing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Sanitation and Safety during food preparation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>
            <w:r>
              <w:t>Student must eat what they prepared</w:t>
            </w:r>
          </w:p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44391C">
            <w:pPr>
              <w:jc w:val="center"/>
            </w:pPr>
            <w:r>
              <w:t>Use of Time</w:t>
            </w:r>
          </w:p>
          <w:p w:rsidR="0044391C" w:rsidRDefault="0044391C" w:rsidP="00E20ECC"/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  <w:tr w:rsidR="0044391C" w:rsidTr="0044391C">
        <w:tc>
          <w:tcPr>
            <w:tcW w:w="2055" w:type="dxa"/>
          </w:tcPr>
          <w:p w:rsidR="0044391C" w:rsidRDefault="0044391C" w:rsidP="00E20ECC"/>
          <w:p w:rsidR="0044391C" w:rsidRDefault="0044391C" w:rsidP="0044391C">
            <w:pPr>
              <w:jc w:val="center"/>
            </w:pPr>
            <w:r>
              <w:t>Total</w:t>
            </w:r>
          </w:p>
          <w:p w:rsidR="0044391C" w:rsidRDefault="0044391C" w:rsidP="00E20ECC"/>
        </w:tc>
        <w:tc>
          <w:tcPr>
            <w:tcW w:w="1885" w:type="dxa"/>
          </w:tcPr>
          <w:p w:rsidR="0044391C" w:rsidRDefault="0044391C" w:rsidP="00E20ECC"/>
        </w:tc>
        <w:tc>
          <w:tcPr>
            <w:tcW w:w="1589" w:type="dxa"/>
          </w:tcPr>
          <w:p w:rsidR="0044391C" w:rsidRDefault="0044391C" w:rsidP="00E20ECC"/>
        </w:tc>
        <w:tc>
          <w:tcPr>
            <w:tcW w:w="2010" w:type="dxa"/>
          </w:tcPr>
          <w:p w:rsidR="0044391C" w:rsidRDefault="0044391C" w:rsidP="00E20ECC"/>
        </w:tc>
        <w:tc>
          <w:tcPr>
            <w:tcW w:w="2037" w:type="dxa"/>
          </w:tcPr>
          <w:p w:rsidR="0044391C" w:rsidRDefault="0044391C" w:rsidP="00E20ECC"/>
        </w:tc>
      </w:tr>
    </w:tbl>
    <w:p w:rsidR="00B4068F" w:rsidRDefault="00B4068F" w:rsidP="00E20ECC"/>
    <w:p w:rsidR="00E20ECC" w:rsidRDefault="00E20ECC" w:rsidP="00E20ECC"/>
    <w:sectPr w:rsidR="00E2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1A"/>
    <w:rsid w:val="00056EA4"/>
    <w:rsid w:val="0020455F"/>
    <w:rsid w:val="00420DC5"/>
    <w:rsid w:val="0044391C"/>
    <w:rsid w:val="00593B39"/>
    <w:rsid w:val="006B0152"/>
    <w:rsid w:val="00841A1A"/>
    <w:rsid w:val="00861DC1"/>
    <w:rsid w:val="00996EB3"/>
    <w:rsid w:val="00B4068F"/>
    <w:rsid w:val="00E20ECC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Schiers</cp:lastModifiedBy>
  <cp:revision>2</cp:revision>
  <dcterms:created xsi:type="dcterms:W3CDTF">2013-10-17T21:43:00Z</dcterms:created>
  <dcterms:modified xsi:type="dcterms:W3CDTF">2013-10-17T21:43:00Z</dcterms:modified>
</cp:coreProperties>
</file>