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B5" w:rsidRPr="008965B5" w:rsidRDefault="008965B5" w:rsidP="008965B5">
      <w:pPr>
        <w:spacing w:after="270" w:line="240" w:lineRule="auto"/>
        <w:rPr>
          <w:rFonts w:ascii="Segoe UI" w:eastAsia="Times New Roman" w:hAnsi="Segoe UI" w:cs="Segoe UI"/>
          <w:sz w:val="27"/>
          <w:szCs w:val="27"/>
        </w:rPr>
      </w:pPr>
      <w:bookmarkStart w:id="0" w:name="_GoBack"/>
      <w:bookmarkEnd w:id="0"/>
      <w:r w:rsidRPr="008965B5">
        <w:rPr>
          <w:rFonts w:ascii="Segoe UI" w:eastAsia="Times New Roman" w:hAnsi="Segoe UI" w:cs="Segoe UI"/>
          <w:sz w:val="27"/>
          <w:szCs w:val="27"/>
        </w:rPr>
        <w:t xml:space="preserve">We put the 2 items for each scenario in one brown lunch sack. So you should have 6 lunch sacks. 2 items in each that goes with that scenario. We also printed off nice big letters and one letter goes on the front of each bag to spell out VALUES. The letters are not in order at the beginning of class.  Then as the students come up, they just choose a bag to hold. Then I come to each student and take the bag from them, peak inside to remind myself what scenario to explain with that bag, then I explain the scenario as I hold the bag. I don't let them look inside. I ask them what they would do in that scenario. They tell me their answer, and then I give them the item that goes with their choice. I do not show them the other item. </w:t>
      </w:r>
    </w:p>
    <w:p w:rsidR="008965B5" w:rsidRPr="008965B5" w:rsidRDefault="008965B5" w:rsidP="008965B5">
      <w:pPr>
        <w:spacing w:after="270" w:line="240" w:lineRule="auto"/>
        <w:rPr>
          <w:rFonts w:ascii="Segoe UI" w:eastAsia="Times New Roman" w:hAnsi="Segoe UI" w:cs="Segoe UI"/>
          <w:sz w:val="27"/>
          <w:szCs w:val="27"/>
        </w:rPr>
      </w:pPr>
      <w:r w:rsidRPr="008965B5">
        <w:rPr>
          <w:rFonts w:ascii="Segoe UI" w:eastAsia="Times New Roman" w:hAnsi="Segoe UI" w:cs="Segoe UI"/>
          <w:sz w:val="27"/>
          <w:szCs w:val="27"/>
        </w:rPr>
        <w:t>Sometimes I have a student that asks if they could see the other one. What if I would have chosen the other one? I say "Well, sometimes you never know the answer to that. Sometimes you never know what would happen if you chose the other way, so you will never know what the other choice is."</w:t>
      </w:r>
    </w:p>
    <w:p w:rsidR="008965B5" w:rsidRPr="008965B5" w:rsidRDefault="008965B5" w:rsidP="008965B5">
      <w:pPr>
        <w:spacing w:after="270" w:line="240" w:lineRule="auto"/>
        <w:rPr>
          <w:rFonts w:ascii="Segoe UI" w:eastAsia="Times New Roman" w:hAnsi="Segoe UI" w:cs="Segoe UI"/>
          <w:sz w:val="27"/>
          <w:szCs w:val="27"/>
        </w:rPr>
      </w:pPr>
      <w:r w:rsidRPr="008965B5">
        <w:rPr>
          <w:rFonts w:ascii="Segoe UI" w:eastAsia="Times New Roman" w:hAnsi="Segoe UI" w:cs="Segoe UI"/>
          <w:sz w:val="27"/>
          <w:szCs w:val="27"/>
        </w:rPr>
        <w:t xml:space="preserve">When all the scenarios are done, I ask students who were not up front if there were any decisions that were made that they would choose differently. Sometimes I get responses like "I would have chosen to floor the gas instead of obey the traffic rules." or "I would have done my homework instead of going to support the troops." It just depends on what students choose. </w:t>
      </w:r>
    </w:p>
    <w:p w:rsidR="008965B5" w:rsidRPr="008965B5" w:rsidRDefault="008965B5" w:rsidP="008965B5">
      <w:pPr>
        <w:spacing w:after="270" w:line="240" w:lineRule="auto"/>
        <w:rPr>
          <w:rFonts w:ascii="Segoe UI" w:eastAsia="Times New Roman" w:hAnsi="Segoe UI" w:cs="Segoe UI"/>
          <w:sz w:val="27"/>
          <w:szCs w:val="27"/>
        </w:rPr>
      </w:pPr>
      <w:r w:rsidRPr="008965B5">
        <w:rPr>
          <w:rFonts w:ascii="Segoe UI" w:eastAsia="Times New Roman" w:hAnsi="Segoe UI" w:cs="Segoe UI"/>
          <w:sz w:val="27"/>
          <w:szCs w:val="27"/>
        </w:rPr>
        <w:t>I use this lesson when we talk about values and how values influence our decisions and that most decisions are not between right and wrong, but 2 good things. How do you make those decisions? Is there a right or wrong answer? Most of the time no. BUT our values are what help us make those decisions and what is important to me is different than what is important to you.</w:t>
      </w:r>
    </w:p>
    <w:p w:rsidR="001C2B64" w:rsidRDefault="008965B5" w:rsidP="008965B5">
      <w:r w:rsidRPr="008965B5">
        <w:rPr>
          <w:rFonts w:ascii="Segoe UI" w:eastAsia="Times New Roman" w:hAnsi="Segoe UI" w:cs="Segoe UI"/>
          <w:sz w:val="27"/>
          <w:szCs w:val="27"/>
        </w:rPr>
        <w:t>I hope this helps. We actually did this activity in the workshop we taught and had six ladies come up and we did it all together. I am sorry if this was confusing.</w:t>
      </w:r>
      <w:r w:rsidRPr="008965B5">
        <w:rPr>
          <w:rFonts w:ascii="Segoe UI" w:eastAsia="Times New Roman" w:hAnsi="Segoe UI" w:cs="Segoe UI"/>
          <w:sz w:val="27"/>
          <w:szCs w:val="27"/>
        </w:rPr>
        <w:br/>
      </w:r>
      <w:r w:rsidRPr="008965B5">
        <w:rPr>
          <w:rFonts w:ascii="Segoe UI" w:eastAsia="Times New Roman" w:hAnsi="Segoe UI" w:cs="Segoe UI"/>
          <w:sz w:val="27"/>
          <w:szCs w:val="27"/>
        </w:rPr>
        <w:br/>
        <w:t>Lenora Reid</w:t>
      </w:r>
    </w:p>
    <w:sectPr w:rsidR="001C2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B5"/>
    <w:rsid w:val="001C2B64"/>
    <w:rsid w:val="00827BCF"/>
    <w:rsid w:val="0089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7830">
      <w:bodyDiv w:val="1"/>
      <w:marLeft w:val="0"/>
      <w:marRight w:val="0"/>
      <w:marTop w:val="0"/>
      <w:marBottom w:val="0"/>
      <w:divBdr>
        <w:top w:val="none" w:sz="0" w:space="0" w:color="auto"/>
        <w:left w:val="none" w:sz="0" w:space="0" w:color="auto"/>
        <w:bottom w:val="none" w:sz="0" w:space="0" w:color="auto"/>
        <w:right w:val="none" w:sz="0" w:space="0" w:color="auto"/>
      </w:divBdr>
      <w:divsChild>
        <w:div w:id="765006150">
          <w:marLeft w:val="0"/>
          <w:marRight w:val="0"/>
          <w:marTop w:val="0"/>
          <w:marBottom w:val="0"/>
          <w:divBdr>
            <w:top w:val="none" w:sz="0" w:space="0" w:color="auto"/>
            <w:left w:val="none" w:sz="0" w:space="0" w:color="auto"/>
            <w:bottom w:val="none" w:sz="0" w:space="0" w:color="auto"/>
            <w:right w:val="none" w:sz="0" w:space="0" w:color="auto"/>
          </w:divBdr>
          <w:divsChild>
            <w:div w:id="1110053036">
              <w:marLeft w:val="0"/>
              <w:marRight w:val="0"/>
              <w:marTop w:val="0"/>
              <w:marBottom w:val="0"/>
              <w:divBdr>
                <w:top w:val="none" w:sz="0" w:space="0" w:color="auto"/>
                <w:left w:val="none" w:sz="0" w:space="0" w:color="auto"/>
                <w:bottom w:val="none" w:sz="0" w:space="0" w:color="auto"/>
                <w:right w:val="none" w:sz="0" w:space="0" w:color="auto"/>
              </w:divBdr>
              <w:divsChild>
                <w:div w:id="1549680669">
                  <w:marLeft w:val="0"/>
                  <w:marRight w:val="0"/>
                  <w:marTop w:val="0"/>
                  <w:marBottom w:val="0"/>
                  <w:divBdr>
                    <w:top w:val="none" w:sz="0" w:space="0" w:color="auto"/>
                    <w:left w:val="none" w:sz="0" w:space="0" w:color="auto"/>
                    <w:bottom w:val="none" w:sz="0" w:space="0" w:color="auto"/>
                    <w:right w:val="none" w:sz="0" w:space="0" w:color="auto"/>
                  </w:divBdr>
                  <w:divsChild>
                    <w:div w:id="446780151">
                      <w:marLeft w:val="0"/>
                      <w:marRight w:val="0"/>
                      <w:marTop w:val="0"/>
                      <w:marBottom w:val="0"/>
                      <w:divBdr>
                        <w:top w:val="none" w:sz="0" w:space="0" w:color="auto"/>
                        <w:left w:val="none" w:sz="0" w:space="0" w:color="auto"/>
                        <w:bottom w:val="none" w:sz="0" w:space="0" w:color="auto"/>
                        <w:right w:val="none" w:sz="0" w:space="0" w:color="auto"/>
                      </w:divBdr>
                      <w:divsChild>
                        <w:div w:id="1607882705">
                          <w:marLeft w:val="0"/>
                          <w:marRight w:val="0"/>
                          <w:marTop w:val="0"/>
                          <w:marBottom w:val="0"/>
                          <w:divBdr>
                            <w:top w:val="none" w:sz="0" w:space="0" w:color="auto"/>
                            <w:left w:val="none" w:sz="0" w:space="0" w:color="auto"/>
                            <w:bottom w:val="none" w:sz="0" w:space="0" w:color="auto"/>
                            <w:right w:val="none" w:sz="0" w:space="0" w:color="auto"/>
                          </w:divBdr>
                          <w:divsChild>
                            <w:div w:id="239486446">
                              <w:marLeft w:val="0"/>
                              <w:marRight w:val="0"/>
                              <w:marTop w:val="0"/>
                              <w:marBottom w:val="0"/>
                              <w:divBdr>
                                <w:top w:val="none" w:sz="0" w:space="0" w:color="auto"/>
                                <w:left w:val="none" w:sz="0" w:space="0" w:color="auto"/>
                                <w:bottom w:val="none" w:sz="0" w:space="0" w:color="auto"/>
                                <w:right w:val="none" w:sz="0" w:space="0" w:color="auto"/>
                              </w:divBdr>
                              <w:divsChild>
                                <w:div w:id="1777795973">
                                  <w:marLeft w:val="0"/>
                                  <w:marRight w:val="0"/>
                                  <w:marTop w:val="0"/>
                                  <w:marBottom w:val="0"/>
                                  <w:divBdr>
                                    <w:top w:val="none" w:sz="0" w:space="0" w:color="auto"/>
                                    <w:left w:val="none" w:sz="0" w:space="0" w:color="auto"/>
                                    <w:bottom w:val="none" w:sz="0" w:space="0" w:color="auto"/>
                                    <w:right w:val="none" w:sz="0" w:space="0" w:color="auto"/>
                                  </w:divBdr>
                                  <w:divsChild>
                                    <w:div w:id="1579439566">
                                      <w:marLeft w:val="0"/>
                                      <w:marRight w:val="0"/>
                                      <w:marTop w:val="0"/>
                                      <w:marBottom w:val="0"/>
                                      <w:divBdr>
                                        <w:top w:val="none" w:sz="0" w:space="0" w:color="auto"/>
                                        <w:left w:val="none" w:sz="0" w:space="0" w:color="auto"/>
                                        <w:bottom w:val="none" w:sz="0" w:space="0" w:color="auto"/>
                                        <w:right w:val="none" w:sz="0" w:space="0" w:color="auto"/>
                                      </w:divBdr>
                                      <w:divsChild>
                                        <w:div w:id="265500098">
                                          <w:marLeft w:val="0"/>
                                          <w:marRight w:val="0"/>
                                          <w:marTop w:val="0"/>
                                          <w:marBottom w:val="0"/>
                                          <w:divBdr>
                                            <w:top w:val="none" w:sz="0" w:space="0" w:color="auto"/>
                                            <w:left w:val="none" w:sz="0" w:space="0" w:color="auto"/>
                                            <w:bottom w:val="none" w:sz="0" w:space="0" w:color="auto"/>
                                            <w:right w:val="none" w:sz="0" w:space="0" w:color="auto"/>
                                          </w:divBdr>
                                          <w:divsChild>
                                            <w:div w:id="925384352">
                                              <w:marLeft w:val="0"/>
                                              <w:marRight w:val="0"/>
                                              <w:marTop w:val="0"/>
                                              <w:marBottom w:val="0"/>
                                              <w:divBdr>
                                                <w:top w:val="none" w:sz="0" w:space="0" w:color="auto"/>
                                                <w:left w:val="none" w:sz="0" w:space="0" w:color="auto"/>
                                                <w:bottom w:val="none" w:sz="0" w:space="0" w:color="auto"/>
                                                <w:right w:val="none" w:sz="0" w:space="0" w:color="auto"/>
                                              </w:divBdr>
                                              <w:divsChild>
                                                <w:div w:id="1724519580">
                                                  <w:marLeft w:val="0"/>
                                                  <w:marRight w:val="0"/>
                                                  <w:marTop w:val="0"/>
                                                  <w:marBottom w:val="0"/>
                                                  <w:divBdr>
                                                    <w:top w:val="none" w:sz="0" w:space="0" w:color="auto"/>
                                                    <w:left w:val="none" w:sz="0" w:space="0" w:color="auto"/>
                                                    <w:bottom w:val="none" w:sz="0" w:space="0" w:color="auto"/>
                                                    <w:right w:val="none" w:sz="0" w:space="0" w:color="auto"/>
                                                  </w:divBdr>
                                                  <w:divsChild>
                                                    <w:div w:id="453789263">
                                                      <w:marLeft w:val="0"/>
                                                      <w:marRight w:val="0"/>
                                                      <w:marTop w:val="0"/>
                                                      <w:marBottom w:val="0"/>
                                                      <w:divBdr>
                                                        <w:top w:val="none" w:sz="0" w:space="0" w:color="auto"/>
                                                        <w:left w:val="none" w:sz="0" w:space="0" w:color="auto"/>
                                                        <w:bottom w:val="none" w:sz="0" w:space="0" w:color="auto"/>
                                                        <w:right w:val="none" w:sz="0" w:space="0" w:color="auto"/>
                                                      </w:divBdr>
                                                      <w:divsChild>
                                                        <w:div w:id="1388803257">
                                                          <w:marLeft w:val="0"/>
                                                          <w:marRight w:val="0"/>
                                                          <w:marTop w:val="0"/>
                                                          <w:marBottom w:val="0"/>
                                                          <w:divBdr>
                                                            <w:top w:val="none" w:sz="0" w:space="0" w:color="auto"/>
                                                            <w:left w:val="none" w:sz="0" w:space="0" w:color="auto"/>
                                                            <w:bottom w:val="none" w:sz="0" w:space="0" w:color="auto"/>
                                                            <w:right w:val="none" w:sz="0" w:space="0" w:color="auto"/>
                                                          </w:divBdr>
                                                          <w:divsChild>
                                                            <w:div w:id="1933246499">
                                                              <w:marLeft w:val="0"/>
                                                              <w:marRight w:val="150"/>
                                                              <w:marTop w:val="0"/>
                                                              <w:marBottom w:val="150"/>
                                                              <w:divBdr>
                                                                <w:top w:val="none" w:sz="0" w:space="0" w:color="auto"/>
                                                                <w:left w:val="none" w:sz="0" w:space="0" w:color="auto"/>
                                                                <w:bottom w:val="none" w:sz="0" w:space="0" w:color="auto"/>
                                                                <w:right w:val="none" w:sz="0" w:space="0" w:color="auto"/>
                                                              </w:divBdr>
                                                              <w:divsChild>
                                                                <w:div w:id="432475243">
                                                                  <w:marLeft w:val="0"/>
                                                                  <w:marRight w:val="0"/>
                                                                  <w:marTop w:val="0"/>
                                                                  <w:marBottom w:val="0"/>
                                                                  <w:divBdr>
                                                                    <w:top w:val="none" w:sz="0" w:space="0" w:color="auto"/>
                                                                    <w:left w:val="none" w:sz="0" w:space="0" w:color="auto"/>
                                                                    <w:bottom w:val="none" w:sz="0" w:space="0" w:color="auto"/>
                                                                    <w:right w:val="none" w:sz="0" w:space="0" w:color="auto"/>
                                                                  </w:divBdr>
                                                                  <w:divsChild>
                                                                    <w:div w:id="46152879">
                                                                      <w:marLeft w:val="0"/>
                                                                      <w:marRight w:val="0"/>
                                                                      <w:marTop w:val="0"/>
                                                                      <w:marBottom w:val="0"/>
                                                                      <w:divBdr>
                                                                        <w:top w:val="none" w:sz="0" w:space="0" w:color="auto"/>
                                                                        <w:left w:val="none" w:sz="0" w:space="0" w:color="auto"/>
                                                                        <w:bottom w:val="none" w:sz="0" w:space="0" w:color="auto"/>
                                                                        <w:right w:val="none" w:sz="0" w:space="0" w:color="auto"/>
                                                                      </w:divBdr>
                                                                      <w:divsChild>
                                                                        <w:div w:id="2045860080">
                                                                          <w:marLeft w:val="0"/>
                                                                          <w:marRight w:val="0"/>
                                                                          <w:marTop w:val="0"/>
                                                                          <w:marBottom w:val="0"/>
                                                                          <w:divBdr>
                                                                            <w:top w:val="none" w:sz="0" w:space="0" w:color="auto"/>
                                                                            <w:left w:val="none" w:sz="0" w:space="0" w:color="auto"/>
                                                                            <w:bottom w:val="none" w:sz="0" w:space="0" w:color="auto"/>
                                                                            <w:right w:val="none" w:sz="0" w:space="0" w:color="auto"/>
                                                                          </w:divBdr>
                                                                          <w:divsChild>
                                                                            <w:div w:id="1425149646">
                                                                              <w:marLeft w:val="0"/>
                                                                              <w:marRight w:val="0"/>
                                                                              <w:marTop w:val="0"/>
                                                                              <w:marBottom w:val="0"/>
                                                                              <w:divBdr>
                                                                                <w:top w:val="none" w:sz="0" w:space="0" w:color="auto"/>
                                                                                <w:left w:val="none" w:sz="0" w:space="0" w:color="auto"/>
                                                                                <w:bottom w:val="none" w:sz="0" w:space="0" w:color="auto"/>
                                                                                <w:right w:val="none" w:sz="0" w:space="0" w:color="auto"/>
                                                                              </w:divBdr>
                                                                              <w:divsChild>
                                                                                <w:div w:id="2129615527">
                                                                                  <w:marLeft w:val="0"/>
                                                                                  <w:marRight w:val="0"/>
                                                                                  <w:marTop w:val="0"/>
                                                                                  <w:marBottom w:val="0"/>
                                                                                  <w:divBdr>
                                                                                    <w:top w:val="none" w:sz="0" w:space="0" w:color="auto"/>
                                                                                    <w:left w:val="none" w:sz="0" w:space="0" w:color="auto"/>
                                                                                    <w:bottom w:val="none" w:sz="0" w:space="0" w:color="auto"/>
                                                                                    <w:right w:val="none" w:sz="0" w:space="0" w:color="auto"/>
                                                                                  </w:divBdr>
                                                                                  <w:divsChild>
                                                                                    <w:div w:id="1019892598">
                                                                                      <w:marLeft w:val="0"/>
                                                                                      <w:marRight w:val="0"/>
                                                                                      <w:marTop w:val="0"/>
                                                                                      <w:marBottom w:val="0"/>
                                                                                      <w:divBdr>
                                                                                        <w:top w:val="none" w:sz="0" w:space="0" w:color="auto"/>
                                                                                        <w:left w:val="none" w:sz="0" w:space="0" w:color="auto"/>
                                                                                        <w:bottom w:val="none" w:sz="0" w:space="0" w:color="auto"/>
                                                                                        <w:right w:val="none" w:sz="0" w:space="0" w:color="auto"/>
                                                                                      </w:divBdr>
                                                                                      <w:divsChild>
                                                                                        <w:div w:id="1501391637">
                                                                                          <w:marLeft w:val="0"/>
                                                                                          <w:marRight w:val="0"/>
                                                                                          <w:marTop w:val="0"/>
                                                                                          <w:marBottom w:val="0"/>
                                                                                          <w:divBdr>
                                                                                            <w:top w:val="none" w:sz="0" w:space="0" w:color="auto"/>
                                                                                            <w:left w:val="none" w:sz="0" w:space="0" w:color="auto"/>
                                                                                            <w:bottom w:val="none" w:sz="0" w:space="0" w:color="auto"/>
                                                                                            <w:right w:val="none" w:sz="0" w:space="0" w:color="auto"/>
                                                                                          </w:divBdr>
                                                                                          <w:divsChild>
                                                                                            <w:div w:id="1009530185">
                                                                                              <w:marLeft w:val="0"/>
                                                                                              <w:marRight w:val="0"/>
                                                                                              <w:marTop w:val="0"/>
                                                                                              <w:marBottom w:val="0"/>
                                                                                              <w:divBdr>
                                                                                                <w:top w:val="none" w:sz="0" w:space="0" w:color="auto"/>
                                                                                                <w:left w:val="none" w:sz="0" w:space="0" w:color="auto"/>
                                                                                                <w:bottom w:val="none" w:sz="0" w:space="0" w:color="auto"/>
                                                                                                <w:right w:val="none" w:sz="0" w:space="0" w:color="auto"/>
                                                                                              </w:divBdr>
                                                                                              <w:divsChild>
                                                                                                <w:div w:id="12247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Page</dc:creator>
  <cp:lastModifiedBy>Laura Schiers</cp:lastModifiedBy>
  <cp:revision>2</cp:revision>
  <dcterms:created xsi:type="dcterms:W3CDTF">2015-02-06T14:50:00Z</dcterms:created>
  <dcterms:modified xsi:type="dcterms:W3CDTF">2015-02-06T14:50:00Z</dcterms:modified>
</cp:coreProperties>
</file>