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43" w:rsidRDefault="0093683C" w:rsidP="00A00B43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-54610</wp:posOffset>
            </wp:positionV>
            <wp:extent cx="1036320" cy="1602740"/>
            <wp:effectExtent l="25400" t="0" r="5080" b="0"/>
            <wp:wrapSquare wrapText="bothSides"/>
            <wp:docPr id="1" name="Picture 1" descr="Macintosh HD:Users:amy.geilman:Desktop:yeardownyond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geilman:Desktop:yeardownyond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B43">
        <w:rPr>
          <w:sz w:val="28"/>
        </w:rPr>
        <w:t>Name _________________________</w:t>
      </w:r>
    </w:p>
    <w:p w:rsidR="00A00B43" w:rsidRDefault="00A00B43" w:rsidP="00A00B43">
      <w:pPr>
        <w:spacing w:line="360" w:lineRule="auto"/>
        <w:rPr>
          <w:sz w:val="28"/>
        </w:rPr>
      </w:pPr>
      <w:r>
        <w:rPr>
          <w:sz w:val="28"/>
        </w:rPr>
        <w:t>Date _______________ Period _____</w:t>
      </w:r>
    </w:p>
    <w:p w:rsidR="00A00B43" w:rsidRPr="0093683C" w:rsidRDefault="00A00B43" w:rsidP="00A00B43">
      <w:pPr>
        <w:spacing w:line="360" w:lineRule="auto"/>
        <w:jc w:val="center"/>
        <w:rPr>
          <w:sz w:val="40"/>
        </w:rPr>
      </w:pPr>
      <w:r w:rsidRPr="0093683C">
        <w:rPr>
          <w:sz w:val="40"/>
        </w:rPr>
        <w:t>Analysis Questions</w:t>
      </w:r>
    </w:p>
    <w:p w:rsidR="0093683C" w:rsidRDefault="00A00B43" w:rsidP="0093683C">
      <w:pPr>
        <w:pStyle w:val="ListParagraph"/>
        <w:numPr>
          <w:ilvl w:val="0"/>
          <w:numId w:val="1"/>
        </w:numPr>
        <w:rPr>
          <w:sz w:val="28"/>
        </w:rPr>
      </w:pPr>
      <w:r w:rsidRPr="00A00B43">
        <w:rPr>
          <w:sz w:val="28"/>
        </w:rPr>
        <w:t>What does the rural setting contribute to this story? Why is it important?</w:t>
      </w:r>
    </w:p>
    <w:p w:rsidR="0093683C" w:rsidRDefault="0093683C" w:rsidP="0093683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B43" w:rsidRPr="0093683C" w:rsidRDefault="00A00B43" w:rsidP="0093683C">
      <w:pPr>
        <w:rPr>
          <w:sz w:val="28"/>
        </w:rPr>
      </w:pPr>
    </w:p>
    <w:p w:rsidR="0093683C" w:rsidRDefault="00A00B43" w:rsidP="009368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has living in </w:t>
      </w:r>
      <w:r w:rsidR="0093683C">
        <w:rPr>
          <w:sz w:val="28"/>
        </w:rPr>
        <w:t>a small town affected Grandma’s personality and life?</w:t>
      </w:r>
    </w:p>
    <w:p w:rsidR="0093683C" w:rsidRPr="0093683C" w:rsidRDefault="0093683C" w:rsidP="0093683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3C" w:rsidRDefault="0093683C" w:rsidP="0093683C">
      <w:pPr>
        <w:pStyle w:val="ListParagraph"/>
        <w:ind w:left="360"/>
        <w:rPr>
          <w:sz w:val="28"/>
        </w:rPr>
      </w:pPr>
    </w:p>
    <w:p w:rsidR="0093683C" w:rsidRDefault="0093683C" w:rsidP="009368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does living in this small town with Grandma affect Mary Alice’s life?</w:t>
      </w:r>
    </w:p>
    <w:p w:rsidR="0093683C" w:rsidRDefault="0093683C" w:rsidP="0093683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3C" w:rsidRPr="0093683C" w:rsidRDefault="0093683C" w:rsidP="0093683C">
      <w:pPr>
        <w:rPr>
          <w:sz w:val="28"/>
        </w:rPr>
      </w:pPr>
    </w:p>
    <w:p w:rsidR="0093683C" w:rsidRDefault="0093683C" w:rsidP="009368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does a person’s environment influence who or what that person becomes?</w:t>
      </w:r>
    </w:p>
    <w:p w:rsidR="00A00B43" w:rsidRPr="0093683C" w:rsidRDefault="0093683C" w:rsidP="0093683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0B43" w:rsidRPr="0093683C" w:rsidSect="0093683C">
      <w:pgSz w:w="12240" w:h="15840"/>
      <w:pgMar w:top="63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472"/>
    <w:multiLevelType w:val="hybridMultilevel"/>
    <w:tmpl w:val="62084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00B43"/>
    <w:rsid w:val="0093683C"/>
    <w:rsid w:val="00A00B43"/>
    <w:rsid w:val="00CD373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Company>West Jordan Middle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270763 WJMS</dc:creator>
  <cp:keywords/>
  <cp:lastModifiedBy>270763 WJMS</cp:lastModifiedBy>
  <cp:revision>2</cp:revision>
  <dcterms:created xsi:type="dcterms:W3CDTF">2011-11-17T19:53:00Z</dcterms:created>
  <dcterms:modified xsi:type="dcterms:W3CDTF">2011-11-17T20:28:00Z</dcterms:modified>
</cp:coreProperties>
</file>