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03CD4" w14:textId="77777777" w:rsidR="0065499B" w:rsidRDefault="0065499B" w:rsidP="0065499B">
      <w:pPr>
        <w:jc w:val="center"/>
        <w:rPr>
          <w:b/>
          <w:sz w:val="72"/>
          <w:szCs w:val="72"/>
        </w:rPr>
      </w:pPr>
      <w:bookmarkStart w:id="0" w:name="_GoBack"/>
      <w:bookmarkEnd w:id="0"/>
      <w:r>
        <w:rPr>
          <w:b/>
          <w:noProof/>
          <w:sz w:val="72"/>
          <w:szCs w:val="72"/>
        </w:rPr>
        <w:drawing>
          <wp:anchor distT="0" distB="0" distL="114300" distR="114300" simplePos="0" relativeHeight="251658240" behindDoc="1" locked="0" layoutInCell="1" allowOverlap="1" wp14:anchorId="747B29AC" wp14:editId="33FA95CF">
            <wp:simplePos x="0" y="0"/>
            <wp:positionH relativeFrom="column">
              <wp:posOffset>0</wp:posOffset>
            </wp:positionH>
            <wp:positionV relativeFrom="paragraph">
              <wp:posOffset>114300</wp:posOffset>
            </wp:positionV>
            <wp:extent cx="6857769" cy="887475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Image.jp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6857769" cy="8874759"/>
                    </a:xfrm>
                    <a:prstGeom prst="rect">
                      <a:avLst/>
                    </a:prstGeom>
                  </pic:spPr>
                </pic:pic>
              </a:graphicData>
            </a:graphic>
            <wp14:sizeRelH relativeFrom="page">
              <wp14:pctWidth>0</wp14:pctWidth>
            </wp14:sizeRelH>
            <wp14:sizeRelV relativeFrom="page">
              <wp14:pctHeight>0</wp14:pctHeight>
            </wp14:sizeRelV>
          </wp:anchor>
        </w:drawing>
      </w:r>
    </w:p>
    <w:p w14:paraId="72DA6083" w14:textId="77777777" w:rsidR="0065499B" w:rsidRDefault="0065499B" w:rsidP="0065499B">
      <w:pPr>
        <w:jc w:val="center"/>
        <w:rPr>
          <w:b/>
          <w:sz w:val="72"/>
          <w:szCs w:val="72"/>
        </w:rPr>
      </w:pPr>
    </w:p>
    <w:p w14:paraId="3EB57714" w14:textId="77777777" w:rsidR="0065499B" w:rsidRDefault="0065499B" w:rsidP="0065499B">
      <w:pPr>
        <w:jc w:val="center"/>
        <w:rPr>
          <w:b/>
          <w:sz w:val="72"/>
          <w:szCs w:val="72"/>
        </w:rPr>
      </w:pPr>
    </w:p>
    <w:p w14:paraId="52A60CE9" w14:textId="77777777" w:rsidR="0065499B" w:rsidRDefault="0065499B" w:rsidP="0065499B">
      <w:pPr>
        <w:jc w:val="center"/>
        <w:rPr>
          <w:b/>
          <w:sz w:val="72"/>
          <w:szCs w:val="72"/>
        </w:rPr>
      </w:pPr>
    </w:p>
    <w:p w14:paraId="474A2DE5" w14:textId="77777777" w:rsidR="0065499B" w:rsidRDefault="0065499B" w:rsidP="0065499B">
      <w:pPr>
        <w:jc w:val="center"/>
        <w:rPr>
          <w:b/>
          <w:sz w:val="72"/>
          <w:szCs w:val="72"/>
        </w:rPr>
      </w:pPr>
    </w:p>
    <w:p w14:paraId="03CF8F93" w14:textId="77777777" w:rsidR="0065499B" w:rsidRDefault="0065499B" w:rsidP="0065499B">
      <w:pPr>
        <w:jc w:val="center"/>
        <w:rPr>
          <w:b/>
          <w:sz w:val="72"/>
          <w:szCs w:val="72"/>
        </w:rPr>
      </w:pPr>
    </w:p>
    <w:p w14:paraId="4CC3A4A9" w14:textId="77777777" w:rsidR="0065499B" w:rsidRDefault="0065499B" w:rsidP="0065499B">
      <w:pPr>
        <w:jc w:val="center"/>
        <w:rPr>
          <w:b/>
          <w:sz w:val="72"/>
          <w:szCs w:val="72"/>
        </w:rPr>
      </w:pPr>
    </w:p>
    <w:p w14:paraId="0890D252" w14:textId="75E12ACC" w:rsidR="003D00CC" w:rsidRDefault="002F362E" w:rsidP="0065499B">
      <w:pPr>
        <w:jc w:val="center"/>
        <w:rPr>
          <w:rFonts w:ascii="Arial" w:hAnsi="Arial" w:cs="Arial"/>
          <w:b/>
          <w:bCs/>
          <w:color w:val="FFFFFF" w:themeColor="background1"/>
          <w:sz w:val="72"/>
          <w:szCs w:val="72"/>
        </w:rPr>
      </w:pPr>
      <w:r>
        <w:rPr>
          <w:rFonts w:ascii="Arial" w:hAnsi="Arial" w:cs="Arial"/>
          <w:b/>
          <w:bCs/>
          <w:color w:val="FFFFFF" w:themeColor="background1"/>
          <w:sz w:val="72"/>
          <w:szCs w:val="72"/>
        </w:rPr>
        <w:t>Ogden &amp; Corinne:</w:t>
      </w:r>
      <w:r>
        <w:rPr>
          <w:rFonts w:ascii="Arial" w:hAnsi="Arial" w:cs="Arial"/>
          <w:b/>
          <w:bCs/>
          <w:color w:val="FFFFFF" w:themeColor="background1"/>
          <w:sz w:val="72"/>
          <w:szCs w:val="72"/>
        </w:rPr>
        <w:br/>
      </w:r>
      <w:r w:rsidRPr="002F362E">
        <w:rPr>
          <w:rFonts w:ascii="Arial" w:hAnsi="Arial" w:cs="Arial"/>
          <w:b/>
          <w:bCs/>
          <w:color w:val="FFFFFF" w:themeColor="background1"/>
          <w:sz w:val="40"/>
          <w:szCs w:val="72"/>
        </w:rPr>
        <w:t xml:space="preserve">Two Utah Cities Changed </w:t>
      </w:r>
      <w:r w:rsidR="00295CE3">
        <w:rPr>
          <w:rFonts w:ascii="Arial" w:hAnsi="Arial" w:cs="Arial"/>
          <w:b/>
          <w:bCs/>
          <w:color w:val="FFFFFF" w:themeColor="background1"/>
          <w:sz w:val="40"/>
          <w:szCs w:val="72"/>
        </w:rPr>
        <w:br/>
      </w:r>
      <w:r w:rsidRPr="002F362E">
        <w:rPr>
          <w:rFonts w:ascii="Arial" w:hAnsi="Arial" w:cs="Arial"/>
          <w:b/>
          <w:bCs/>
          <w:color w:val="FFFFFF" w:themeColor="background1"/>
          <w:sz w:val="40"/>
          <w:szCs w:val="72"/>
        </w:rPr>
        <w:t xml:space="preserve">by the </w:t>
      </w:r>
      <w:r w:rsidR="00295CE3">
        <w:rPr>
          <w:rFonts w:ascii="Arial" w:hAnsi="Arial" w:cs="Arial"/>
          <w:b/>
          <w:bCs/>
          <w:color w:val="FFFFFF" w:themeColor="background1"/>
          <w:sz w:val="40"/>
          <w:szCs w:val="72"/>
        </w:rPr>
        <w:t xml:space="preserve">Transcontinental </w:t>
      </w:r>
      <w:r w:rsidRPr="002F362E">
        <w:rPr>
          <w:rFonts w:ascii="Arial" w:hAnsi="Arial" w:cs="Arial"/>
          <w:b/>
          <w:bCs/>
          <w:color w:val="FFFFFF" w:themeColor="background1"/>
          <w:sz w:val="40"/>
          <w:szCs w:val="72"/>
        </w:rPr>
        <w:t>Railroad</w:t>
      </w:r>
    </w:p>
    <w:p w14:paraId="36E14EFC" w14:textId="77777777" w:rsidR="001027A9" w:rsidRDefault="001027A9" w:rsidP="0065499B">
      <w:pPr>
        <w:jc w:val="center"/>
        <w:rPr>
          <w:rFonts w:ascii="Arial" w:hAnsi="Arial" w:cs="Arial"/>
          <w:b/>
          <w:bCs/>
          <w:color w:val="FFFFFF" w:themeColor="background1"/>
          <w:sz w:val="72"/>
          <w:szCs w:val="72"/>
        </w:rPr>
      </w:pPr>
    </w:p>
    <w:p w14:paraId="1C635001" w14:textId="77777777" w:rsidR="001027A9" w:rsidRDefault="001027A9" w:rsidP="0065499B">
      <w:pPr>
        <w:jc w:val="center"/>
        <w:rPr>
          <w:rFonts w:ascii="Arial" w:hAnsi="Arial" w:cs="Arial"/>
          <w:b/>
          <w:bCs/>
          <w:color w:val="FFFFFF" w:themeColor="background1"/>
          <w:sz w:val="72"/>
          <w:szCs w:val="72"/>
        </w:rPr>
      </w:pPr>
    </w:p>
    <w:p w14:paraId="290104D1" w14:textId="77777777" w:rsidR="001027A9" w:rsidRDefault="001027A9" w:rsidP="0065499B">
      <w:pPr>
        <w:jc w:val="center"/>
        <w:rPr>
          <w:rFonts w:ascii="Arial" w:hAnsi="Arial" w:cs="Arial"/>
          <w:b/>
          <w:bCs/>
          <w:color w:val="FFFFFF" w:themeColor="background1"/>
          <w:sz w:val="72"/>
          <w:szCs w:val="72"/>
        </w:rPr>
      </w:pPr>
    </w:p>
    <w:p w14:paraId="27228039" w14:textId="77777777" w:rsidR="001027A9" w:rsidRDefault="001027A9" w:rsidP="0065499B">
      <w:pPr>
        <w:jc w:val="center"/>
        <w:rPr>
          <w:rFonts w:ascii="Arial" w:hAnsi="Arial" w:cs="Arial"/>
          <w:b/>
          <w:bCs/>
          <w:color w:val="FFFFFF" w:themeColor="background1"/>
          <w:sz w:val="72"/>
          <w:szCs w:val="72"/>
        </w:rPr>
      </w:pPr>
    </w:p>
    <w:p w14:paraId="719DCA52" w14:textId="77777777" w:rsidR="001027A9" w:rsidRDefault="001027A9" w:rsidP="0065499B">
      <w:pPr>
        <w:jc w:val="center"/>
        <w:rPr>
          <w:rFonts w:ascii="Arial" w:hAnsi="Arial" w:cs="Arial"/>
          <w:b/>
          <w:bCs/>
          <w:color w:val="FFFFFF" w:themeColor="background1"/>
          <w:sz w:val="72"/>
          <w:szCs w:val="72"/>
        </w:rPr>
      </w:pPr>
    </w:p>
    <w:p w14:paraId="4D678DCB" w14:textId="1B8AE464" w:rsidR="001027A9" w:rsidRPr="001027A9" w:rsidRDefault="001027A9" w:rsidP="0065499B">
      <w:pPr>
        <w:jc w:val="center"/>
        <w:rPr>
          <w:rFonts w:ascii="Arial" w:hAnsi="Arial" w:cs="Arial"/>
          <w:b/>
          <w:bCs/>
          <w:color w:val="FFFFFF" w:themeColor="background1"/>
          <w:sz w:val="28"/>
          <w:szCs w:val="28"/>
        </w:rPr>
      </w:pPr>
      <w:r>
        <w:rPr>
          <w:rFonts w:ascii="Arial" w:hAnsi="Arial" w:cs="Arial"/>
          <w:b/>
          <w:bCs/>
          <w:color w:val="FFFFFF" w:themeColor="background1"/>
          <w:sz w:val="28"/>
          <w:szCs w:val="28"/>
        </w:rPr>
        <w:t xml:space="preserve">GRADE </w:t>
      </w:r>
      <w:r w:rsidR="00F6672D">
        <w:rPr>
          <w:rFonts w:ascii="Arial" w:hAnsi="Arial" w:cs="Arial"/>
          <w:b/>
          <w:bCs/>
          <w:color w:val="FFFFFF" w:themeColor="background1"/>
          <w:sz w:val="28"/>
          <w:szCs w:val="28"/>
        </w:rPr>
        <w:t>8</w:t>
      </w:r>
    </w:p>
    <w:p w14:paraId="18B79511" w14:textId="7D46E510" w:rsidR="003D00CC" w:rsidRPr="00841A58" w:rsidRDefault="003D00CC" w:rsidP="00841A58">
      <w:pPr>
        <w:pStyle w:val="Headline"/>
        <w:spacing w:after="360"/>
        <w:rPr>
          <w:color w:val="FFFFFF" w:themeColor="background1"/>
          <w:sz w:val="32"/>
          <w:szCs w:val="32"/>
        </w:rPr>
      </w:pPr>
      <w:r w:rsidRPr="00841A58">
        <w:rPr>
          <w:color w:val="FFFFFF" w:themeColor="background1"/>
          <w:sz w:val="32"/>
          <w:szCs w:val="32"/>
        </w:rPr>
        <w:br w:type="page"/>
      </w:r>
      <w:r w:rsidR="00F6672D">
        <w:rPr>
          <w:sz w:val="32"/>
          <w:szCs w:val="32"/>
        </w:rPr>
        <w:lastRenderedPageBreak/>
        <w:t xml:space="preserve">Ogden &amp; Corinne: Two Utah Cities Changed by the </w:t>
      </w:r>
      <w:r w:rsidR="00295CE3">
        <w:rPr>
          <w:sz w:val="32"/>
          <w:szCs w:val="32"/>
        </w:rPr>
        <w:t xml:space="preserve">Transcontinental </w:t>
      </w:r>
      <w:r w:rsidR="00F6672D">
        <w:rPr>
          <w:sz w:val="32"/>
          <w:szCs w:val="32"/>
        </w:rPr>
        <w:t>Railroad</w:t>
      </w:r>
    </w:p>
    <w:p w14:paraId="55DE6B5E" w14:textId="2FA91785" w:rsidR="009D2F1A" w:rsidRDefault="009D2F1A" w:rsidP="007D4892">
      <w:pPr>
        <w:pStyle w:val="Subhead1"/>
      </w:pPr>
      <w:r>
        <w:t xml:space="preserve">By </w:t>
      </w:r>
      <w:r w:rsidR="00F6672D">
        <w:t>Aaron L. Crawford</w:t>
      </w:r>
    </w:p>
    <w:p w14:paraId="50C9C5D8" w14:textId="77777777" w:rsidR="008B5A03" w:rsidRPr="00841A58" w:rsidRDefault="00841A58" w:rsidP="007D4892">
      <w:pPr>
        <w:pStyle w:val="Subhead1"/>
      </w:pPr>
      <w:r w:rsidRPr="00841A58">
        <w:t>Summary</w:t>
      </w:r>
    </w:p>
    <w:p w14:paraId="67B7E15C" w14:textId="7EE52886" w:rsidR="00841A58" w:rsidRDefault="00F6672D" w:rsidP="007D4892">
      <w:pPr>
        <w:pStyle w:val="Text"/>
        <w:spacing w:line="288" w:lineRule="auto"/>
      </w:pPr>
      <w:r w:rsidRPr="00F6672D">
        <w:t>Students will compare the cities of Ogden and Corinne, both before and after the transcontinental railroad was built.  To create their comparison, students will analyze primary documents and refer to secondary documents.</w:t>
      </w:r>
    </w:p>
    <w:p w14:paraId="144D63DC" w14:textId="77777777" w:rsidR="00841A58" w:rsidRDefault="00841A58" w:rsidP="007D4892">
      <w:pPr>
        <w:pStyle w:val="Subhead1"/>
      </w:pPr>
      <w:r>
        <w:t>Main Curriculum Tie</w:t>
      </w:r>
    </w:p>
    <w:p w14:paraId="77FCB5CD" w14:textId="77C90572" w:rsidR="00841A58" w:rsidRDefault="00F6672D" w:rsidP="007D4892">
      <w:pPr>
        <w:pStyle w:val="Text"/>
        <w:spacing w:line="288" w:lineRule="auto"/>
      </w:pPr>
      <w:r>
        <w:t>US History Standard: 5 Objective: 3 – Students will make a case for the most significant cultural, political, and economic impacts of territorial and/or industrial expansion.</w:t>
      </w:r>
    </w:p>
    <w:p w14:paraId="34D7733B" w14:textId="77777777" w:rsidR="00841A58" w:rsidRDefault="00841A58" w:rsidP="007D4892">
      <w:pPr>
        <w:pStyle w:val="Subhead1"/>
      </w:pPr>
      <w:r>
        <w:t>Additional Curriculum Ties</w:t>
      </w:r>
    </w:p>
    <w:p w14:paraId="486C7EB7" w14:textId="22E12923" w:rsidR="00841A58" w:rsidRDefault="00F6672D" w:rsidP="007D4892">
      <w:pPr>
        <w:pStyle w:val="Text"/>
        <w:spacing w:line="288" w:lineRule="auto"/>
      </w:pPr>
      <w:r>
        <w:t>US History Standard: 6 Objective: 3 – Students will identify the economic and geographic impact of the early Industrial Revolution’s new inventions and transportation methods, such as the . . .transcontinental railroad.</w:t>
      </w:r>
    </w:p>
    <w:p w14:paraId="32F3E32E" w14:textId="5A713759" w:rsidR="00F6672D" w:rsidRDefault="00F6672D" w:rsidP="007D4892">
      <w:pPr>
        <w:pStyle w:val="Text"/>
        <w:spacing w:line="288" w:lineRule="auto"/>
      </w:pPr>
      <w:r>
        <w:t>English/Language Arts 8 – Informational Text Standard: 9 – Analyze a case in which two or more texts provide conflicting information on the same topic and identify where the texts disagree on matters of fact or interpretation.</w:t>
      </w:r>
    </w:p>
    <w:p w14:paraId="05461BFC" w14:textId="77777777" w:rsidR="00841A58" w:rsidRDefault="00841A58" w:rsidP="007D4892">
      <w:pPr>
        <w:pStyle w:val="Subhead1"/>
      </w:pPr>
      <w:r>
        <w:t>Time Frame</w:t>
      </w:r>
    </w:p>
    <w:p w14:paraId="6DAC3C6E" w14:textId="4AC826A3" w:rsidR="00841A58" w:rsidRDefault="00F6672D" w:rsidP="007D4892">
      <w:pPr>
        <w:pStyle w:val="Text"/>
        <w:spacing w:line="288" w:lineRule="auto"/>
      </w:pPr>
      <w:r>
        <w:t xml:space="preserve">Approximately 60 minutes.  While the lesson was designed for one class period, it could be broken into different section (e.g. two </w:t>
      </w:r>
      <w:proofErr w:type="gramStart"/>
      <w:r>
        <w:t>30 minute</w:t>
      </w:r>
      <w:proofErr w:type="gramEnd"/>
      <w:r>
        <w:t xml:space="preserve"> time periods).</w:t>
      </w:r>
    </w:p>
    <w:p w14:paraId="03973669" w14:textId="77777777" w:rsidR="00841A58" w:rsidRDefault="00841A58" w:rsidP="007D4892">
      <w:pPr>
        <w:pStyle w:val="Subhead1"/>
      </w:pPr>
      <w:r>
        <w:t>Group Size</w:t>
      </w:r>
    </w:p>
    <w:p w14:paraId="5B0F03BA" w14:textId="309D339B" w:rsidR="00841A58" w:rsidRDefault="00F6672D" w:rsidP="004B7382">
      <w:pPr>
        <w:pStyle w:val="Text"/>
      </w:pPr>
      <w:r>
        <w:t>You could use this lesson plan with individuals, partners, or small groups.</w:t>
      </w:r>
    </w:p>
    <w:p w14:paraId="6A0EEF81" w14:textId="77777777" w:rsidR="00841A58" w:rsidRDefault="00841A58" w:rsidP="007D4892">
      <w:pPr>
        <w:pStyle w:val="Subhead1"/>
      </w:pPr>
      <w:r>
        <w:t>Life Skill</w:t>
      </w:r>
      <w:r w:rsidR="00D87D4A">
        <w:t>s</w:t>
      </w:r>
    </w:p>
    <w:p w14:paraId="5A070825" w14:textId="77777777" w:rsidR="00B3633A" w:rsidRDefault="00525389" w:rsidP="00D87D4A">
      <w:pPr>
        <w:pStyle w:val="Text"/>
      </w:pPr>
      <w:r>
        <w:t xml:space="preserve">_ </w:t>
      </w:r>
      <w:r w:rsidR="00D87D4A">
        <w:t>Aesthetics</w:t>
      </w:r>
      <w:r w:rsidR="00D87D4A">
        <w:tab/>
      </w:r>
      <w:r>
        <w:t xml:space="preserve">_ </w:t>
      </w:r>
      <w:r w:rsidR="00D87D4A">
        <w:t>Character</w:t>
      </w:r>
      <w:r w:rsidR="00D87D4A">
        <w:tab/>
      </w:r>
      <w:r>
        <w:t xml:space="preserve">_ </w:t>
      </w:r>
      <w:r w:rsidR="00D87D4A">
        <w:t>Communication</w:t>
      </w:r>
      <w:r w:rsidR="00D87D4A">
        <w:tab/>
      </w:r>
      <w:r>
        <w:t xml:space="preserve">_ </w:t>
      </w:r>
      <w:r w:rsidR="00D87D4A">
        <w:t>Employability</w:t>
      </w:r>
      <w:r w:rsidR="00D87D4A">
        <w:tab/>
      </w:r>
      <w:r>
        <w:tab/>
      </w:r>
    </w:p>
    <w:p w14:paraId="5AD05CF0" w14:textId="56027D09" w:rsidR="00D87D4A" w:rsidRPr="00B3633A" w:rsidRDefault="00525389" w:rsidP="00D87D4A">
      <w:pPr>
        <w:pStyle w:val="Text"/>
        <w:rPr>
          <w:rFonts w:ascii="Wingdings" w:hAnsi="Wingdings"/>
        </w:rPr>
      </w:pPr>
      <w:r>
        <w:t xml:space="preserve">_ </w:t>
      </w:r>
      <w:r w:rsidR="00D87D4A">
        <w:t>Social &amp; Civic Responsibility</w:t>
      </w:r>
      <w:r w:rsidR="00D87D4A">
        <w:tab/>
      </w:r>
      <w:r w:rsidR="00F6672D" w:rsidRPr="007D4892">
        <w:t>X</w:t>
      </w:r>
      <w:r w:rsidRPr="007D4892">
        <w:t xml:space="preserve"> Systems Thinking</w:t>
      </w:r>
      <w:r w:rsidRPr="007D4892">
        <w:tab/>
      </w:r>
      <w:r w:rsidR="00F6672D" w:rsidRPr="007D4892">
        <w:t>X</w:t>
      </w:r>
      <w:r>
        <w:t xml:space="preserve"> </w:t>
      </w:r>
      <w:r w:rsidR="00D87D4A">
        <w:t xml:space="preserve">Thinking &amp; Reasoning </w:t>
      </w:r>
    </w:p>
    <w:p w14:paraId="068A59CE" w14:textId="77777777" w:rsidR="00841A58" w:rsidRDefault="00841A58" w:rsidP="007D4892">
      <w:pPr>
        <w:pStyle w:val="Subhead1"/>
      </w:pPr>
      <w:r>
        <w:t>Bibliography</w:t>
      </w:r>
    </w:p>
    <w:p w14:paraId="4569AEDD" w14:textId="77777777" w:rsidR="00F6672D" w:rsidRPr="00F6672D" w:rsidRDefault="00F6672D" w:rsidP="007D4892">
      <w:pPr>
        <w:pStyle w:val="Text"/>
        <w:spacing w:after="0" w:line="288" w:lineRule="auto"/>
        <w:ind w:left="720" w:hanging="720"/>
      </w:pPr>
      <w:r w:rsidRPr="00F6672D">
        <w:t xml:space="preserve">Huefner, Michael. "Engines of Change: Railroads in Utah." 2018. Our Past, Their Present: Teaching Utah with Primary Sources. </w:t>
      </w:r>
    </w:p>
    <w:p w14:paraId="02662D01" w14:textId="77777777" w:rsidR="00F6672D" w:rsidRPr="00F6672D" w:rsidRDefault="00F6672D" w:rsidP="007D4892">
      <w:pPr>
        <w:pStyle w:val="Text"/>
        <w:spacing w:after="0" w:line="288" w:lineRule="auto"/>
        <w:ind w:left="720" w:hanging="720"/>
      </w:pPr>
      <w:r w:rsidRPr="00F6672D">
        <w:t>Madsen, Brigham D. and Betty M. Madsen. "Corinne, The Fair: Gateway to Montana Mines." Utah Historical Quarterly 37.1 (1969): 103-123. &lt;http://utahhistory.sdlhost.com/#/item/000000031000371/view&gt;.</w:t>
      </w:r>
    </w:p>
    <w:p w14:paraId="24D9353D" w14:textId="77777777" w:rsidR="00F6672D" w:rsidRPr="00F6672D" w:rsidRDefault="00F6672D" w:rsidP="007D4892">
      <w:pPr>
        <w:pStyle w:val="Text"/>
        <w:spacing w:after="0" w:line="288" w:lineRule="auto"/>
        <w:ind w:left="720" w:hanging="720"/>
      </w:pPr>
      <w:r w:rsidRPr="00F6672D">
        <w:t xml:space="preserve">Strack, Don. "Ogden Rails: </w:t>
      </w:r>
      <w:proofErr w:type="gramStart"/>
      <w:r w:rsidRPr="00F6672D">
        <w:t>a</w:t>
      </w:r>
      <w:proofErr w:type="gramEnd"/>
      <w:r w:rsidRPr="00F6672D">
        <w:t xml:space="preserve"> History of Railroading at the Crossroads of the West." Cheyenne: Union Pacific Historical Society, 2005. 7 July 2018. &lt;http://utahrails.net/ogden/ogden-utah-northern.php&gt;.</w:t>
      </w:r>
    </w:p>
    <w:p w14:paraId="3BDC2FA4" w14:textId="77777777" w:rsidR="00F6672D" w:rsidRPr="00F6672D" w:rsidRDefault="00F6672D" w:rsidP="007D4892">
      <w:pPr>
        <w:pStyle w:val="Text"/>
        <w:spacing w:after="0" w:line="288" w:lineRule="auto"/>
        <w:ind w:left="720" w:hanging="720"/>
      </w:pPr>
      <w:r w:rsidRPr="00F6672D">
        <w:t>U.S. National Archives and Records Administration. Document Analysis Worksheets. 3 March 2017. 6 July 2018. &lt;https://www.archives.gov/education/lessons/worksheets&gt;.</w:t>
      </w:r>
    </w:p>
    <w:p w14:paraId="6771E800" w14:textId="77777777" w:rsidR="007D4892" w:rsidRDefault="007D4892">
      <w:pPr>
        <w:rPr>
          <w:rFonts w:ascii="Arial" w:hAnsi="Arial" w:cs="Arial"/>
          <w:b/>
          <w:color w:val="000000" w:themeColor="text1"/>
        </w:rPr>
      </w:pPr>
      <w:r>
        <w:br w:type="page"/>
      </w:r>
    </w:p>
    <w:p w14:paraId="1C447863" w14:textId="655776B5" w:rsidR="00D87D4A" w:rsidRDefault="00D87D4A" w:rsidP="007D4892">
      <w:pPr>
        <w:pStyle w:val="Subhead1"/>
      </w:pPr>
      <w:r>
        <w:lastRenderedPageBreak/>
        <w:t>Materials</w:t>
      </w:r>
    </w:p>
    <w:p w14:paraId="09CB329A" w14:textId="39526BB3" w:rsidR="00D87D4A" w:rsidRDefault="00F6672D" w:rsidP="007D4892">
      <w:pPr>
        <w:pStyle w:val="Text"/>
        <w:spacing w:line="288" w:lineRule="auto"/>
      </w:pPr>
      <w:r>
        <w:t xml:space="preserve">You’ll need the following documents from Huefner’s </w:t>
      </w:r>
      <w:r w:rsidRPr="00F6672D">
        <w:rPr>
          <w:i/>
        </w:rPr>
        <w:t>Engines of Change: Railroads in Utah</w:t>
      </w:r>
      <w:r>
        <w:t xml:space="preserve"> (</w:t>
      </w:r>
      <w:r w:rsidR="00763CD3">
        <w:t xml:space="preserve">These are </w:t>
      </w:r>
      <w:r>
        <w:t>attached at end of lesson</w:t>
      </w:r>
      <w:r w:rsidR="00763CD3">
        <w:t>.  These page numbers are from the original document.  See the Instructions Procedures section for pagination in this lesson plan</w:t>
      </w:r>
      <w:r>
        <w:t>):</w:t>
      </w:r>
    </w:p>
    <w:p w14:paraId="2CBCD651" w14:textId="36271EE7" w:rsidR="00F6672D" w:rsidRDefault="00F6672D" w:rsidP="00F6672D">
      <w:pPr>
        <w:pStyle w:val="Text"/>
        <w:numPr>
          <w:ilvl w:val="0"/>
          <w:numId w:val="1"/>
        </w:numPr>
      </w:pPr>
      <w:r>
        <w:t>Maps of Ogden (p. 23-24)</w:t>
      </w:r>
    </w:p>
    <w:p w14:paraId="15D96674" w14:textId="4D084CBF" w:rsidR="00F6672D" w:rsidRDefault="00F6672D" w:rsidP="00F6672D">
      <w:pPr>
        <w:pStyle w:val="Text"/>
        <w:numPr>
          <w:ilvl w:val="0"/>
          <w:numId w:val="1"/>
        </w:numPr>
      </w:pPr>
      <w:r>
        <w:t>Photographs of Ogden and Corinne (p. 21-22, 27-28)</w:t>
      </w:r>
    </w:p>
    <w:p w14:paraId="52750A23" w14:textId="14DD8EF4" w:rsidR="00F6672D" w:rsidRDefault="00F6672D" w:rsidP="00F6672D">
      <w:pPr>
        <w:pStyle w:val="Text"/>
        <w:numPr>
          <w:ilvl w:val="0"/>
          <w:numId w:val="1"/>
        </w:numPr>
      </w:pPr>
      <w:r>
        <w:t>Map Series: Railroads Spread throughout Utah (p. 7-9)</w:t>
      </w:r>
    </w:p>
    <w:p w14:paraId="12C1F52B" w14:textId="3021A263" w:rsidR="00F6672D" w:rsidRDefault="00F6672D" w:rsidP="00F6672D">
      <w:pPr>
        <w:pStyle w:val="Text"/>
        <w:numPr>
          <w:ilvl w:val="0"/>
          <w:numId w:val="1"/>
        </w:numPr>
      </w:pPr>
      <w:r>
        <w:t>Ogden and Corinne: Two Railroad Towns (p. 4-5)</w:t>
      </w:r>
    </w:p>
    <w:p w14:paraId="5361001B" w14:textId="77777777" w:rsidR="00D87D4A" w:rsidRDefault="00D87D4A" w:rsidP="007D4892">
      <w:pPr>
        <w:pStyle w:val="Subhead1"/>
      </w:pPr>
      <w:r>
        <w:t>Background for Teachers</w:t>
      </w:r>
    </w:p>
    <w:p w14:paraId="19549903" w14:textId="77777777" w:rsidR="004A292C" w:rsidRDefault="004A292C" w:rsidP="007D4892">
      <w:pPr>
        <w:pStyle w:val="Text"/>
        <w:spacing w:line="288" w:lineRule="auto"/>
      </w:pPr>
      <w:r>
        <w:t xml:space="preserve">Your students will discover most of this information as they examine the documents in this lesson.  I suggest you </w:t>
      </w:r>
      <w:r w:rsidRPr="00C81449">
        <w:rPr>
          <w:u w:val="single"/>
        </w:rPr>
        <w:t>not</w:t>
      </w:r>
      <w:r>
        <w:t xml:space="preserve"> read it to them before that.  </w:t>
      </w:r>
    </w:p>
    <w:p w14:paraId="63EE2453" w14:textId="77777777" w:rsidR="004A292C" w:rsidRDefault="004A292C" w:rsidP="007D4892">
      <w:pPr>
        <w:pStyle w:val="Text"/>
        <w:spacing w:line="288" w:lineRule="auto"/>
      </w:pPr>
      <w:r>
        <w:t xml:space="preserve">Ogden and Corinne are two cities in Utah that were profoundly affected by the growth of railroads in Utah and the transcontinental railroad in particular.  </w:t>
      </w:r>
    </w:p>
    <w:p w14:paraId="5BC2F186" w14:textId="4CC725CC" w:rsidR="004A292C" w:rsidRDefault="004A292C" w:rsidP="007D4892">
      <w:pPr>
        <w:pStyle w:val="Text"/>
        <w:spacing w:line="288" w:lineRule="auto"/>
      </w:pPr>
      <w:r>
        <w:t>Corinne, a small town about ten miles west of Brigham City, currently has a population with more cows than people.  However, at the time of the transcontinental railroad it was fast becoming a major city.  Corinne’s primary business was hauling goods north from Utah into Idaho and Montana.  Alternate routes were difficult to navigate, giving Corinne an advantage over its neighbors.  As you can imagine, the transcontine</w:t>
      </w:r>
      <w:r w:rsidR="00546DAC">
        <w:t>n</w:t>
      </w:r>
      <w:r>
        <w:t>tal railroad only helped the shipping business and Corinne became a major stop on the railroad line.  Two things worked together to stop the city’s prosperity: First, additional railroad lines were completed, which circumvented Corinne as a major stop.  Second, the Lucin Cutoff, a railroad trestle across the Great Salt Lake, was completed in 1904.  Corinne was no longer on the major line, resulting in it becoming a very small town.</w:t>
      </w:r>
    </w:p>
    <w:p w14:paraId="22169B97" w14:textId="6FAA3431" w:rsidR="004A292C" w:rsidRDefault="004A292C" w:rsidP="007D4892">
      <w:pPr>
        <w:pStyle w:val="Text"/>
        <w:spacing w:line="288" w:lineRule="auto"/>
      </w:pPr>
      <w:r>
        <w:t>Ogden’s story is almost perfectly in contrast with Corinne’s – each of the events that damaged shipping in Corinne helped Ogden’s shipping economy.  The railroad lines that wen</w:t>
      </w:r>
      <w:r w:rsidR="00546DAC">
        <w:t>t north all converged in Ogden.</w:t>
      </w:r>
      <w:r>
        <w:t xml:space="preserve"> The Lucin Cutoff cut straight </w:t>
      </w:r>
      <w:r w:rsidR="00F54F95">
        <w:t>across the lake to</w:t>
      </w:r>
      <w:r>
        <w:t xml:space="preserve"> Ogden.  And </w:t>
      </w:r>
      <w:proofErr w:type="gramStart"/>
      <w:r>
        <w:t>so</w:t>
      </w:r>
      <w:proofErr w:type="gramEnd"/>
      <w:r>
        <w:t xml:space="preserve"> as Corinne shrank, Ogden grew.</w:t>
      </w:r>
    </w:p>
    <w:p w14:paraId="4B4DF48F" w14:textId="539D8B9D" w:rsidR="00D87D4A" w:rsidRDefault="004A292C" w:rsidP="007D4892">
      <w:pPr>
        <w:pStyle w:val="Text"/>
        <w:spacing w:line="288" w:lineRule="auto"/>
      </w:pPr>
      <w:r>
        <w:t>Comparing the two cities reveals the enormity of the impact the railroad plays on local economies.</w:t>
      </w:r>
    </w:p>
    <w:p w14:paraId="08ABE93F" w14:textId="77777777" w:rsidR="00D87D4A" w:rsidRDefault="00D87D4A" w:rsidP="007D4892">
      <w:pPr>
        <w:pStyle w:val="Subhead1"/>
      </w:pPr>
      <w:r>
        <w:t>Student Prior Knowledge</w:t>
      </w:r>
    </w:p>
    <w:p w14:paraId="461FBA74" w14:textId="45CA7DC7" w:rsidR="00D87D4A" w:rsidRDefault="004A292C" w:rsidP="00D87D4A">
      <w:pPr>
        <w:pStyle w:val="Text"/>
      </w:pPr>
      <w:r w:rsidRPr="004A292C">
        <w:t>Students should be generally familiar with the cultural and economic importance of the transcontinental railroad.</w:t>
      </w:r>
    </w:p>
    <w:p w14:paraId="4A40C031" w14:textId="77777777" w:rsidR="00D87D4A" w:rsidRDefault="00D87D4A" w:rsidP="007D4892">
      <w:pPr>
        <w:pStyle w:val="Subhead1"/>
      </w:pPr>
      <w:r>
        <w:t>Intended Learning Outcomes</w:t>
      </w:r>
    </w:p>
    <w:p w14:paraId="03B7818A" w14:textId="77777777" w:rsidR="002B7CBE" w:rsidRPr="007D4892" w:rsidRDefault="004A292C" w:rsidP="007D4892">
      <w:pPr>
        <w:pStyle w:val="Text"/>
        <w:spacing w:line="288" w:lineRule="auto"/>
      </w:pPr>
      <w:r w:rsidRPr="007D4892">
        <w:t xml:space="preserve">Students will explain how the transcontinental railroad impacted the local communities of Utah by examining Ogden and Corinne as case studies.  Students will note that, as the railroad was completed, cities prospered, and then the route change due to the Lucin Cutoff further altered both cities. </w:t>
      </w:r>
    </w:p>
    <w:p w14:paraId="4D717A11" w14:textId="634907A7" w:rsidR="00D87D4A" w:rsidRDefault="00D87D4A" w:rsidP="007D4892">
      <w:pPr>
        <w:pStyle w:val="Subhead1"/>
      </w:pPr>
      <w:r>
        <w:t>Instructional Procedures</w:t>
      </w:r>
    </w:p>
    <w:p w14:paraId="01AD20AF" w14:textId="77777777" w:rsidR="002B7CBE" w:rsidRPr="007D4892" w:rsidRDefault="002B7CBE" w:rsidP="007D4892">
      <w:pPr>
        <w:pStyle w:val="Subhead1"/>
        <w:rPr>
          <w:b w:val="0"/>
          <w:sz w:val="20"/>
          <w:szCs w:val="20"/>
        </w:rPr>
      </w:pPr>
      <w:r w:rsidRPr="007D4892">
        <w:rPr>
          <w:b w:val="0"/>
          <w:sz w:val="20"/>
          <w:szCs w:val="20"/>
        </w:rPr>
        <w:t>The students will discover what happened to Corinne and Ogden as a result of the transcontinental railroad.  They will uncover the results as they examine primary documents.  Don’t tell them what happened to the cities until after they have read all of the documents.</w:t>
      </w:r>
    </w:p>
    <w:p w14:paraId="3EC9F619" w14:textId="77777777" w:rsidR="002B7CBE" w:rsidRPr="007D4892" w:rsidRDefault="002B7CBE" w:rsidP="007D4892">
      <w:pPr>
        <w:pStyle w:val="Subhead1"/>
        <w:rPr>
          <w:b w:val="0"/>
          <w:sz w:val="20"/>
          <w:szCs w:val="20"/>
        </w:rPr>
      </w:pPr>
      <w:r w:rsidRPr="007D4892">
        <w:rPr>
          <w:b w:val="0"/>
          <w:sz w:val="20"/>
          <w:szCs w:val="20"/>
        </w:rPr>
        <w:t>Explain that Corinne and Ogden are both cities in Utah.  Both were involved in the shipping industry.  They are about 30 miles apart.  If your students are unfamiliar with that region, you may want to show them the cities on a map.</w:t>
      </w:r>
    </w:p>
    <w:p w14:paraId="5892C66C" w14:textId="46A8961F" w:rsidR="002B7CBE" w:rsidRPr="007D4892" w:rsidRDefault="002B7CBE" w:rsidP="007D4892">
      <w:pPr>
        <w:pStyle w:val="Subhead1"/>
        <w:rPr>
          <w:b w:val="0"/>
          <w:sz w:val="20"/>
          <w:szCs w:val="20"/>
        </w:rPr>
      </w:pPr>
      <w:r w:rsidRPr="007D4892">
        <w:rPr>
          <w:b w:val="0"/>
          <w:sz w:val="20"/>
          <w:szCs w:val="20"/>
        </w:rPr>
        <w:t>D</w:t>
      </w:r>
      <w:r w:rsidR="00F54F95" w:rsidRPr="007D4892">
        <w:rPr>
          <w:b w:val="0"/>
          <w:sz w:val="20"/>
          <w:szCs w:val="20"/>
        </w:rPr>
        <w:t>istribute the Student Worksheet</w:t>
      </w:r>
      <w:r w:rsidRPr="007D4892">
        <w:rPr>
          <w:b w:val="0"/>
          <w:sz w:val="20"/>
          <w:szCs w:val="20"/>
        </w:rPr>
        <w:t xml:space="preserve"> (</w:t>
      </w:r>
      <w:r w:rsidR="0016032C" w:rsidRPr="007D4892">
        <w:rPr>
          <w:b w:val="0"/>
          <w:sz w:val="20"/>
          <w:szCs w:val="20"/>
        </w:rPr>
        <w:t>p. 5-6)</w:t>
      </w:r>
      <w:r w:rsidRPr="007D4892">
        <w:rPr>
          <w:b w:val="0"/>
          <w:sz w:val="20"/>
          <w:szCs w:val="20"/>
        </w:rPr>
        <w:t>.</w:t>
      </w:r>
    </w:p>
    <w:p w14:paraId="66715928" w14:textId="77777777" w:rsidR="002B7CBE" w:rsidRPr="007D4892" w:rsidRDefault="002B7CBE" w:rsidP="007D4892">
      <w:pPr>
        <w:pStyle w:val="Subhead1"/>
        <w:rPr>
          <w:b w:val="0"/>
          <w:sz w:val="20"/>
          <w:szCs w:val="20"/>
        </w:rPr>
      </w:pPr>
      <w:r w:rsidRPr="007D4892">
        <w:rPr>
          <w:b w:val="0"/>
          <w:sz w:val="20"/>
          <w:szCs w:val="20"/>
        </w:rPr>
        <w:t>You will need to hand the documents out in the order listed below, one at a time, pausing between each document to give students time to answer the questions on the paper.</w:t>
      </w:r>
    </w:p>
    <w:p w14:paraId="48B8FC51" w14:textId="77777777" w:rsidR="007D4892" w:rsidRDefault="007D4892" w:rsidP="007D4892">
      <w:pPr>
        <w:pStyle w:val="Subhead1"/>
        <w:rPr>
          <w:b w:val="0"/>
          <w:sz w:val="20"/>
          <w:szCs w:val="20"/>
        </w:rPr>
      </w:pPr>
    </w:p>
    <w:p w14:paraId="4599FA70" w14:textId="06356038" w:rsidR="002B7CBE" w:rsidRPr="007D4892" w:rsidRDefault="002B7CBE" w:rsidP="007D4892">
      <w:pPr>
        <w:pStyle w:val="Subhead1"/>
        <w:rPr>
          <w:b w:val="0"/>
          <w:sz w:val="20"/>
          <w:szCs w:val="20"/>
        </w:rPr>
      </w:pPr>
      <w:r w:rsidRPr="007D4892">
        <w:rPr>
          <w:b w:val="0"/>
          <w:sz w:val="20"/>
          <w:szCs w:val="20"/>
        </w:rPr>
        <w:lastRenderedPageBreak/>
        <w:t>Here is the order:</w:t>
      </w:r>
    </w:p>
    <w:p w14:paraId="3F296DA2" w14:textId="434DC552" w:rsidR="002B7CBE" w:rsidRPr="007D4892" w:rsidRDefault="002B7CBE" w:rsidP="007D4892">
      <w:pPr>
        <w:pStyle w:val="Subhead1"/>
        <w:numPr>
          <w:ilvl w:val="0"/>
          <w:numId w:val="2"/>
        </w:numPr>
        <w:spacing w:after="0"/>
        <w:rPr>
          <w:b w:val="0"/>
          <w:sz w:val="20"/>
          <w:szCs w:val="20"/>
        </w:rPr>
      </w:pPr>
      <w:r w:rsidRPr="007D4892">
        <w:rPr>
          <w:b w:val="0"/>
          <w:sz w:val="20"/>
          <w:szCs w:val="20"/>
        </w:rPr>
        <w:t>Maps of Ogden</w:t>
      </w:r>
      <w:r w:rsidR="004E342C" w:rsidRPr="007D4892">
        <w:rPr>
          <w:b w:val="0"/>
          <w:sz w:val="20"/>
          <w:szCs w:val="20"/>
        </w:rPr>
        <w:t xml:space="preserve"> (p. 7-8)</w:t>
      </w:r>
    </w:p>
    <w:p w14:paraId="335FBC9D" w14:textId="6C555205" w:rsidR="002B7CBE" w:rsidRPr="007D4892" w:rsidRDefault="002B7CBE" w:rsidP="007D4892">
      <w:pPr>
        <w:pStyle w:val="Subhead1"/>
        <w:numPr>
          <w:ilvl w:val="0"/>
          <w:numId w:val="2"/>
        </w:numPr>
        <w:spacing w:after="0"/>
        <w:rPr>
          <w:b w:val="0"/>
          <w:sz w:val="20"/>
          <w:szCs w:val="20"/>
        </w:rPr>
      </w:pPr>
      <w:r w:rsidRPr="007D4892">
        <w:rPr>
          <w:b w:val="0"/>
          <w:sz w:val="20"/>
          <w:szCs w:val="20"/>
        </w:rPr>
        <w:t>Photograph of Ogden, c. 1863-1865</w:t>
      </w:r>
      <w:r w:rsidR="004E342C" w:rsidRPr="007D4892">
        <w:rPr>
          <w:b w:val="0"/>
          <w:sz w:val="20"/>
          <w:szCs w:val="20"/>
        </w:rPr>
        <w:t xml:space="preserve"> (p. 9)</w:t>
      </w:r>
    </w:p>
    <w:p w14:paraId="7AD3A7ED" w14:textId="4BAD4E87" w:rsidR="002B7CBE" w:rsidRPr="007D4892" w:rsidRDefault="002B7CBE" w:rsidP="007D4892">
      <w:pPr>
        <w:pStyle w:val="Subhead1"/>
        <w:numPr>
          <w:ilvl w:val="0"/>
          <w:numId w:val="2"/>
        </w:numPr>
        <w:spacing w:after="0"/>
        <w:rPr>
          <w:b w:val="0"/>
          <w:sz w:val="20"/>
          <w:szCs w:val="20"/>
        </w:rPr>
      </w:pPr>
      <w:r w:rsidRPr="007D4892">
        <w:rPr>
          <w:b w:val="0"/>
          <w:sz w:val="20"/>
          <w:szCs w:val="20"/>
        </w:rPr>
        <w:t>Photograph of Corinne, 1870</w:t>
      </w:r>
      <w:r w:rsidR="004E342C" w:rsidRPr="007D4892">
        <w:rPr>
          <w:b w:val="0"/>
          <w:sz w:val="20"/>
          <w:szCs w:val="20"/>
        </w:rPr>
        <w:t xml:space="preserve"> (p. 10)</w:t>
      </w:r>
    </w:p>
    <w:p w14:paraId="24DE2796" w14:textId="62878750" w:rsidR="002B7CBE" w:rsidRPr="007D4892" w:rsidRDefault="002B7CBE" w:rsidP="007D4892">
      <w:pPr>
        <w:pStyle w:val="Subhead1"/>
        <w:numPr>
          <w:ilvl w:val="0"/>
          <w:numId w:val="2"/>
        </w:numPr>
        <w:spacing w:after="0"/>
        <w:rPr>
          <w:b w:val="0"/>
          <w:sz w:val="20"/>
          <w:szCs w:val="20"/>
        </w:rPr>
      </w:pPr>
      <w:r w:rsidRPr="007D4892">
        <w:rPr>
          <w:b w:val="0"/>
          <w:sz w:val="20"/>
          <w:szCs w:val="20"/>
        </w:rPr>
        <w:t>Photograph of Ogden, 1900</w:t>
      </w:r>
      <w:r w:rsidR="004E342C" w:rsidRPr="007D4892">
        <w:rPr>
          <w:b w:val="0"/>
          <w:sz w:val="20"/>
          <w:szCs w:val="20"/>
        </w:rPr>
        <w:t xml:space="preserve"> (p. 11)</w:t>
      </w:r>
    </w:p>
    <w:p w14:paraId="79A15BF6" w14:textId="5E629AAC" w:rsidR="002B7CBE" w:rsidRPr="007D4892" w:rsidRDefault="002B7CBE" w:rsidP="007D4892">
      <w:pPr>
        <w:pStyle w:val="Subhead1"/>
        <w:numPr>
          <w:ilvl w:val="0"/>
          <w:numId w:val="2"/>
        </w:numPr>
        <w:spacing w:after="0"/>
        <w:rPr>
          <w:b w:val="0"/>
          <w:sz w:val="20"/>
          <w:szCs w:val="20"/>
        </w:rPr>
      </w:pPr>
      <w:r w:rsidRPr="007D4892">
        <w:rPr>
          <w:b w:val="0"/>
          <w:sz w:val="20"/>
          <w:szCs w:val="20"/>
        </w:rPr>
        <w:t>Photograph of Corinne, 1940</w:t>
      </w:r>
      <w:r w:rsidR="004E342C" w:rsidRPr="007D4892">
        <w:rPr>
          <w:b w:val="0"/>
          <w:sz w:val="20"/>
          <w:szCs w:val="20"/>
        </w:rPr>
        <w:t xml:space="preserve"> (p. 12)</w:t>
      </w:r>
    </w:p>
    <w:p w14:paraId="3E51EE98" w14:textId="302DBD4E" w:rsidR="002B7CBE" w:rsidRPr="007D4892" w:rsidRDefault="002B7CBE" w:rsidP="007D4892">
      <w:pPr>
        <w:pStyle w:val="Subhead1"/>
        <w:numPr>
          <w:ilvl w:val="0"/>
          <w:numId w:val="2"/>
        </w:numPr>
        <w:spacing w:after="0"/>
        <w:rPr>
          <w:b w:val="0"/>
          <w:sz w:val="20"/>
          <w:szCs w:val="20"/>
        </w:rPr>
      </w:pPr>
      <w:r w:rsidRPr="007D4892">
        <w:rPr>
          <w:b w:val="0"/>
          <w:sz w:val="20"/>
          <w:szCs w:val="20"/>
        </w:rPr>
        <w:t>Railroads Spread throughout Utah maps</w:t>
      </w:r>
      <w:r w:rsidR="004E342C" w:rsidRPr="007D4892">
        <w:rPr>
          <w:b w:val="0"/>
          <w:sz w:val="20"/>
          <w:szCs w:val="20"/>
        </w:rPr>
        <w:t xml:space="preserve"> (p. 13-15)</w:t>
      </w:r>
    </w:p>
    <w:p w14:paraId="683B0B5E" w14:textId="77E9C9B8" w:rsidR="002B7CBE" w:rsidRPr="007D4892" w:rsidRDefault="00F54F95" w:rsidP="007D4892">
      <w:pPr>
        <w:pStyle w:val="Subhead1"/>
        <w:numPr>
          <w:ilvl w:val="0"/>
          <w:numId w:val="2"/>
        </w:numPr>
        <w:spacing w:after="0"/>
        <w:rPr>
          <w:b w:val="0"/>
          <w:sz w:val="20"/>
          <w:szCs w:val="20"/>
        </w:rPr>
      </w:pPr>
      <w:r w:rsidRPr="007D4892">
        <w:rPr>
          <w:b w:val="0"/>
          <w:sz w:val="20"/>
          <w:szCs w:val="20"/>
        </w:rPr>
        <w:t xml:space="preserve">Reading: </w:t>
      </w:r>
      <w:r w:rsidR="002B7CBE" w:rsidRPr="007D4892">
        <w:rPr>
          <w:b w:val="0"/>
          <w:i/>
          <w:sz w:val="20"/>
          <w:szCs w:val="20"/>
        </w:rPr>
        <w:t>Engines of Change</w:t>
      </w:r>
      <w:r w:rsidR="004E342C" w:rsidRPr="007D4892">
        <w:rPr>
          <w:b w:val="0"/>
          <w:sz w:val="20"/>
          <w:szCs w:val="20"/>
        </w:rPr>
        <w:t xml:space="preserve"> - Ogden and Corinne: Two Railroad Towns (p. 16-17)</w:t>
      </w:r>
    </w:p>
    <w:p w14:paraId="0CAD32E3" w14:textId="31B7A48C" w:rsidR="002B7CBE" w:rsidRPr="007D4892" w:rsidRDefault="002B7CBE" w:rsidP="007D4892">
      <w:pPr>
        <w:pStyle w:val="Subhead1"/>
        <w:spacing w:before="240"/>
        <w:rPr>
          <w:b w:val="0"/>
          <w:sz w:val="20"/>
          <w:szCs w:val="20"/>
        </w:rPr>
      </w:pPr>
      <w:r w:rsidRPr="007D4892">
        <w:rPr>
          <w:b w:val="0"/>
          <w:sz w:val="20"/>
          <w:szCs w:val="20"/>
        </w:rPr>
        <w:t>You may choose to use the last few questions as discussion questions instead of having the students answer them individually.</w:t>
      </w:r>
    </w:p>
    <w:p w14:paraId="5361A9B8" w14:textId="0A341F9B" w:rsidR="00841A58" w:rsidRDefault="00D87D4A" w:rsidP="007D4892">
      <w:pPr>
        <w:pStyle w:val="Subhead1"/>
      </w:pPr>
      <w:r>
        <w:t>Strategies for Diverse Learners</w:t>
      </w:r>
    </w:p>
    <w:p w14:paraId="64B8E397" w14:textId="7D0F9714" w:rsidR="00D87D4A" w:rsidRDefault="002B7CBE" w:rsidP="007D4892">
      <w:pPr>
        <w:pStyle w:val="Text"/>
        <w:spacing w:line="288" w:lineRule="auto"/>
      </w:pPr>
      <w:r w:rsidRPr="002B7CBE">
        <w:t>Since the majority of the primary documents are photographs, the lesson should be fairly accessible.  You may need to explain the questions on the student worksheet to special education or ELL students.   Students may also need help interpreting maps.</w:t>
      </w:r>
    </w:p>
    <w:p w14:paraId="23FFF957" w14:textId="77777777" w:rsidR="00D87D4A" w:rsidRDefault="00D87D4A" w:rsidP="007D4892">
      <w:pPr>
        <w:pStyle w:val="Subhead1"/>
      </w:pPr>
      <w:r>
        <w:t>Extensions</w:t>
      </w:r>
    </w:p>
    <w:p w14:paraId="2E0D3E25" w14:textId="500CC045" w:rsidR="00D87D4A" w:rsidRDefault="002B7CBE" w:rsidP="007D4892">
      <w:pPr>
        <w:pStyle w:val="Text"/>
        <w:spacing w:line="288" w:lineRule="auto"/>
      </w:pPr>
      <w:r w:rsidRPr="002B7CBE">
        <w:t>Students could use the internet to research additional information on Ogden and Corinne.  Searching Ogden Utah History or Corinne Utah History yields many fascinating results that may help add color to what the students have learned.</w:t>
      </w:r>
    </w:p>
    <w:p w14:paraId="4D15EC7B" w14:textId="77777777" w:rsidR="00D87D4A" w:rsidRDefault="00D87D4A" w:rsidP="007D4892">
      <w:pPr>
        <w:pStyle w:val="Subhead1"/>
      </w:pPr>
      <w:r>
        <w:t>Assessment Plan</w:t>
      </w:r>
    </w:p>
    <w:p w14:paraId="5D1DF8C2" w14:textId="0E5A8F3D" w:rsidR="00D87D4A" w:rsidRDefault="002B7CBE" w:rsidP="00D87D4A">
      <w:pPr>
        <w:pStyle w:val="Text"/>
      </w:pPr>
      <w:r w:rsidRPr="002B7CBE">
        <w:t>The student worksheet can serve as the assessment plan.</w:t>
      </w:r>
    </w:p>
    <w:p w14:paraId="49EEF6F9" w14:textId="5B35D5EC" w:rsidR="0072410D" w:rsidRDefault="0072410D">
      <w:r>
        <w:br w:type="page"/>
      </w:r>
    </w:p>
    <w:p w14:paraId="3CF067D4" w14:textId="10703E16" w:rsidR="00F54F95" w:rsidRPr="00F54F95" w:rsidRDefault="00F54F95" w:rsidP="0072410D">
      <w:pPr>
        <w:pStyle w:val="Title"/>
        <w:rPr>
          <w:rFonts w:ascii="Arial" w:hAnsi="Arial" w:cs="Arial"/>
          <w:sz w:val="48"/>
        </w:rPr>
      </w:pPr>
      <w:r w:rsidRPr="00F54F95">
        <w:rPr>
          <w:rFonts w:ascii="Arial" w:hAnsi="Arial" w:cs="Arial"/>
          <w:sz w:val="48"/>
        </w:rPr>
        <w:lastRenderedPageBreak/>
        <w:t>Student Worksheet</w:t>
      </w:r>
      <w:r>
        <w:rPr>
          <w:rFonts w:ascii="Arial" w:hAnsi="Arial" w:cs="Arial"/>
          <w:sz w:val="48"/>
        </w:rPr>
        <w:t>: Ogden &amp; Corinne</w:t>
      </w:r>
    </w:p>
    <w:p w14:paraId="1906E04D" w14:textId="77777777" w:rsidR="0072410D" w:rsidRPr="00F54F95" w:rsidRDefault="0072410D" w:rsidP="0072410D">
      <w:pPr>
        <w:rPr>
          <w:rFonts w:ascii="Arial" w:hAnsi="Arial" w:cs="Arial"/>
        </w:rPr>
      </w:pPr>
    </w:p>
    <w:p w14:paraId="37D79608" w14:textId="77777777" w:rsidR="0072410D" w:rsidRPr="00F54F95" w:rsidRDefault="0072410D" w:rsidP="0072410D">
      <w:pPr>
        <w:rPr>
          <w:rFonts w:ascii="Arial" w:hAnsi="Arial" w:cs="Arial"/>
          <w:sz w:val="32"/>
        </w:rPr>
      </w:pPr>
      <w:r w:rsidRPr="00F54F95">
        <w:rPr>
          <w:rFonts w:ascii="Arial" w:hAnsi="Arial" w:cs="Arial"/>
          <w:sz w:val="32"/>
        </w:rPr>
        <w:t>Name:</w:t>
      </w:r>
    </w:p>
    <w:p w14:paraId="64A38340" w14:textId="77777777" w:rsidR="0072410D" w:rsidRPr="00F54F95" w:rsidRDefault="0072410D" w:rsidP="0072410D">
      <w:pPr>
        <w:rPr>
          <w:rFonts w:ascii="Arial" w:hAnsi="Arial" w:cs="Arial"/>
        </w:rPr>
      </w:pPr>
    </w:p>
    <w:p w14:paraId="15CDF314" w14:textId="51B7C21E" w:rsidR="0072410D" w:rsidRPr="00FB1471" w:rsidRDefault="489DD1F4" w:rsidP="489DD1F4">
      <w:pPr>
        <w:spacing w:line="288" w:lineRule="auto"/>
        <w:rPr>
          <w:rFonts w:ascii="Arial" w:hAnsi="Arial" w:cs="Arial"/>
          <w:b/>
          <w:bCs/>
          <w:sz w:val="22"/>
          <w:szCs w:val="22"/>
        </w:rPr>
      </w:pPr>
      <w:r w:rsidRPr="489DD1F4">
        <w:rPr>
          <w:rFonts w:ascii="Arial" w:hAnsi="Arial" w:cs="Arial"/>
          <w:b/>
          <w:bCs/>
          <w:sz w:val="22"/>
          <w:szCs w:val="22"/>
        </w:rPr>
        <w:t>Maps of Ogden</w:t>
      </w:r>
    </w:p>
    <w:p w14:paraId="18F305A8" w14:textId="77777777" w:rsidR="0072410D" w:rsidRPr="00FB1471" w:rsidRDefault="489DD1F4" w:rsidP="007D4892">
      <w:pPr>
        <w:pStyle w:val="ListParagraph"/>
        <w:numPr>
          <w:ilvl w:val="0"/>
          <w:numId w:val="3"/>
        </w:numPr>
        <w:spacing w:line="288" w:lineRule="auto"/>
        <w:ind w:left="360"/>
        <w:rPr>
          <w:rFonts w:cs="Arial"/>
        </w:rPr>
      </w:pPr>
      <w:r w:rsidRPr="489DD1F4">
        <w:rPr>
          <w:rFonts w:cs="Arial"/>
        </w:rPr>
        <w:t>How are these two maps different?</w:t>
      </w:r>
    </w:p>
    <w:p w14:paraId="3E2CCB22" w14:textId="77777777" w:rsidR="0072410D" w:rsidRPr="00FB1471" w:rsidRDefault="0072410D" w:rsidP="007D4892">
      <w:pPr>
        <w:pStyle w:val="ListParagraph"/>
        <w:spacing w:line="288" w:lineRule="auto"/>
        <w:ind w:left="360"/>
        <w:rPr>
          <w:rFonts w:cs="Arial"/>
        </w:rPr>
      </w:pPr>
    </w:p>
    <w:p w14:paraId="5779ADAB" w14:textId="77777777" w:rsidR="0072410D" w:rsidRPr="00FB1471" w:rsidRDefault="0072410D" w:rsidP="007D4892">
      <w:pPr>
        <w:pStyle w:val="ListParagraph"/>
        <w:spacing w:line="288" w:lineRule="auto"/>
        <w:ind w:left="360"/>
        <w:rPr>
          <w:rFonts w:cs="Arial"/>
        </w:rPr>
      </w:pPr>
    </w:p>
    <w:p w14:paraId="72085C8C" w14:textId="77777777" w:rsidR="0072410D" w:rsidRPr="00FB1471" w:rsidRDefault="0072410D" w:rsidP="007D4892">
      <w:pPr>
        <w:pStyle w:val="ListParagraph"/>
        <w:spacing w:line="288" w:lineRule="auto"/>
        <w:ind w:left="360"/>
        <w:rPr>
          <w:rFonts w:cs="Arial"/>
        </w:rPr>
      </w:pPr>
    </w:p>
    <w:p w14:paraId="2016E41A" w14:textId="3CC66FD5" w:rsidR="0072410D" w:rsidRPr="00FB1471" w:rsidRDefault="489DD1F4" w:rsidP="007D4892">
      <w:pPr>
        <w:pStyle w:val="ListParagraph"/>
        <w:numPr>
          <w:ilvl w:val="0"/>
          <w:numId w:val="3"/>
        </w:numPr>
        <w:spacing w:line="288" w:lineRule="auto"/>
        <w:ind w:left="360"/>
        <w:rPr>
          <w:rFonts w:cs="Arial"/>
        </w:rPr>
      </w:pPr>
      <w:r w:rsidRPr="489DD1F4">
        <w:rPr>
          <w:rFonts w:cs="Arial"/>
        </w:rPr>
        <w:t>Why do you think Ogden changed so much between those years?</w:t>
      </w:r>
    </w:p>
    <w:p w14:paraId="2939868C" w14:textId="77777777" w:rsidR="0072410D" w:rsidRPr="00FB1471" w:rsidRDefault="0072410D" w:rsidP="007D4892">
      <w:pPr>
        <w:spacing w:line="288" w:lineRule="auto"/>
        <w:rPr>
          <w:rFonts w:ascii="Arial" w:hAnsi="Arial" w:cs="Arial"/>
          <w:sz w:val="22"/>
          <w:szCs w:val="22"/>
        </w:rPr>
      </w:pPr>
    </w:p>
    <w:p w14:paraId="1EEB7F2E" w14:textId="77777777" w:rsidR="0072410D" w:rsidRPr="00FB1471" w:rsidRDefault="0072410D" w:rsidP="007D4892">
      <w:pPr>
        <w:spacing w:line="288" w:lineRule="auto"/>
        <w:rPr>
          <w:rFonts w:ascii="Arial" w:hAnsi="Arial" w:cs="Arial"/>
          <w:sz w:val="22"/>
          <w:szCs w:val="22"/>
        </w:rPr>
      </w:pPr>
    </w:p>
    <w:p w14:paraId="4B7AC4C7" w14:textId="77777777" w:rsidR="0072410D" w:rsidRPr="00FB1471" w:rsidRDefault="0072410D" w:rsidP="007D4892">
      <w:pPr>
        <w:spacing w:line="288" w:lineRule="auto"/>
        <w:rPr>
          <w:rFonts w:ascii="Arial" w:hAnsi="Arial" w:cs="Arial"/>
          <w:b/>
          <w:sz w:val="22"/>
          <w:szCs w:val="22"/>
        </w:rPr>
      </w:pPr>
      <w:r w:rsidRPr="00FB1471">
        <w:rPr>
          <w:rFonts w:ascii="Arial" w:hAnsi="Arial" w:cs="Arial"/>
          <w:b/>
          <w:sz w:val="22"/>
          <w:szCs w:val="22"/>
        </w:rPr>
        <w:t>Photograph of Ogden, c. 1863-1865</w:t>
      </w:r>
    </w:p>
    <w:p w14:paraId="3FDBE18E" w14:textId="77777777" w:rsidR="0072410D" w:rsidRPr="00FB1471" w:rsidRDefault="489DD1F4" w:rsidP="007D4892">
      <w:pPr>
        <w:pStyle w:val="ListParagraph"/>
        <w:numPr>
          <w:ilvl w:val="0"/>
          <w:numId w:val="3"/>
        </w:numPr>
        <w:spacing w:line="288" w:lineRule="auto"/>
        <w:ind w:left="360"/>
        <w:rPr>
          <w:rFonts w:cs="Arial"/>
        </w:rPr>
      </w:pPr>
      <w:r w:rsidRPr="489DD1F4">
        <w:rPr>
          <w:rFonts w:cs="Arial"/>
        </w:rPr>
        <w:t>List the things you see.  Anything you notice in the photograph can go into this list. (The more things you write here, the easier the rest will be).  Be sure to look at all of the parts of the photograph.</w:t>
      </w:r>
    </w:p>
    <w:p w14:paraId="7168E790" w14:textId="77777777" w:rsidR="0072410D" w:rsidRPr="00FB1471" w:rsidRDefault="0072410D" w:rsidP="007D4892">
      <w:pPr>
        <w:pStyle w:val="ListParagraph"/>
        <w:spacing w:line="288" w:lineRule="auto"/>
        <w:ind w:left="360"/>
        <w:rPr>
          <w:rFonts w:cs="Arial"/>
        </w:rPr>
      </w:pPr>
    </w:p>
    <w:p w14:paraId="60887D7D" w14:textId="77777777" w:rsidR="0072410D" w:rsidRPr="00FB1471" w:rsidRDefault="0072410D" w:rsidP="007D4892">
      <w:pPr>
        <w:pStyle w:val="ListParagraph"/>
        <w:spacing w:line="288" w:lineRule="auto"/>
        <w:ind w:left="360"/>
        <w:rPr>
          <w:rFonts w:cs="Arial"/>
        </w:rPr>
      </w:pPr>
    </w:p>
    <w:p w14:paraId="6F43201D" w14:textId="77777777" w:rsidR="0072410D" w:rsidRPr="00FB1471" w:rsidRDefault="0072410D" w:rsidP="007D4892">
      <w:pPr>
        <w:pStyle w:val="ListParagraph"/>
        <w:spacing w:line="288" w:lineRule="auto"/>
        <w:ind w:left="360"/>
        <w:rPr>
          <w:rFonts w:cs="Arial"/>
        </w:rPr>
      </w:pPr>
    </w:p>
    <w:p w14:paraId="7D33F477" w14:textId="77777777" w:rsidR="0072410D" w:rsidRPr="00FB1471" w:rsidRDefault="0072410D" w:rsidP="007D4892">
      <w:pPr>
        <w:pStyle w:val="ListParagraph"/>
        <w:spacing w:line="288" w:lineRule="auto"/>
        <w:ind w:left="360"/>
        <w:rPr>
          <w:rFonts w:cs="Arial"/>
        </w:rPr>
      </w:pPr>
    </w:p>
    <w:p w14:paraId="4D3663DA" w14:textId="77777777" w:rsidR="0072410D" w:rsidRPr="00FB1471" w:rsidRDefault="489DD1F4" w:rsidP="007D4892">
      <w:pPr>
        <w:pStyle w:val="ListParagraph"/>
        <w:numPr>
          <w:ilvl w:val="0"/>
          <w:numId w:val="3"/>
        </w:numPr>
        <w:spacing w:line="288" w:lineRule="auto"/>
        <w:ind w:left="360"/>
        <w:rPr>
          <w:rFonts w:cs="Arial"/>
        </w:rPr>
      </w:pPr>
      <w:r w:rsidRPr="489DD1F4">
        <w:rPr>
          <w:rFonts w:cs="Arial"/>
        </w:rPr>
        <w:t>Choose one of the things you noticed (circle it in the list above).  What does that thing tell you about Ogden in this time period?</w:t>
      </w:r>
    </w:p>
    <w:p w14:paraId="3AA18E51" w14:textId="77777777" w:rsidR="0072410D" w:rsidRPr="00FB1471" w:rsidRDefault="0072410D" w:rsidP="007D4892">
      <w:pPr>
        <w:pStyle w:val="ListParagraph"/>
        <w:spacing w:line="288" w:lineRule="auto"/>
        <w:rPr>
          <w:rFonts w:cs="Arial"/>
        </w:rPr>
      </w:pPr>
    </w:p>
    <w:p w14:paraId="62DD9762" w14:textId="77777777" w:rsidR="0072410D" w:rsidRPr="00FB1471" w:rsidRDefault="0072410D" w:rsidP="007D4892">
      <w:pPr>
        <w:pStyle w:val="ListParagraph"/>
        <w:spacing w:line="288" w:lineRule="auto"/>
        <w:rPr>
          <w:rFonts w:cs="Arial"/>
        </w:rPr>
      </w:pPr>
    </w:p>
    <w:p w14:paraId="6A058243" w14:textId="77777777" w:rsidR="0072410D" w:rsidRPr="00FB1471" w:rsidRDefault="0072410D" w:rsidP="007D4892">
      <w:pPr>
        <w:pStyle w:val="ListParagraph"/>
        <w:spacing w:line="288" w:lineRule="auto"/>
        <w:rPr>
          <w:rFonts w:cs="Arial"/>
        </w:rPr>
      </w:pPr>
    </w:p>
    <w:p w14:paraId="70632140" w14:textId="77777777" w:rsidR="0072410D" w:rsidRPr="00FB1471" w:rsidRDefault="0072410D" w:rsidP="007D4892">
      <w:pPr>
        <w:pStyle w:val="ListParagraph"/>
        <w:spacing w:line="288" w:lineRule="auto"/>
        <w:rPr>
          <w:rFonts w:cs="Arial"/>
        </w:rPr>
      </w:pPr>
    </w:p>
    <w:p w14:paraId="25FF7715" w14:textId="77777777" w:rsidR="0072410D" w:rsidRPr="00FB1471" w:rsidRDefault="0072410D" w:rsidP="007D4892">
      <w:pPr>
        <w:spacing w:line="288" w:lineRule="auto"/>
        <w:rPr>
          <w:rFonts w:ascii="Arial" w:hAnsi="Arial" w:cs="Arial"/>
          <w:sz w:val="22"/>
          <w:szCs w:val="22"/>
        </w:rPr>
      </w:pPr>
    </w:p>
    <w:p w14:paraId="54882A95" w14:textId="77777777" w:rsidR="0072410D" w:rsidRPr="00FB1471" w:rsidRDefault="0072410D" w:rsidP="007D4892">
      <w:pPr>
        <w:spacing w:line="288" w:lineRule="auto"/>
        <w:rPr>
          <w:rFonts w:ascii="Arial" w:hAnsi="Arial" w:cs="Arial"/>
          <w:b/>
          <w:sz w:val="22"/>
          <w:szCs w:val="22"/>
        </w:rPr>
      </w:pPr>
      <w:r w:rsidRPr="00FB1471">
        <w:rPr>
          <w:rFonts w:ascii="Arial" w:hAnsi="Arial" w:cs="Arial"/>
          <w:b/>
          <w:sz w:val="22"/>
          <w:szCs w:val="22"/>
        </w:rPr>
        <w:t>Photograph of Corinne, 1870</w:t>
      </w:r>
    </w:p>
    <w:p w14:paraId="06D67AB0" w14:textId="77777777" w:rsidR="0072410D" w:rsidRPr="00FB1471" w:rsidRDefault="489DD1F4" w:rsidP="007D4892">
      <w:pPr>
        <w:pStyle w:val="ListParagraph"/>
        <w:numPr>
          <w:ilvl w:val="0"/>
          <w:numId w:val="3"/>
        </w:numPr>
        <w:spacing w:line="288" w:lineRule="auto"/>
        <w:ind w:left="360"/>
        <w:rPr>
          <w:rFonts w:cs="Arial"/>
        </w:rPr>
      </w:pPr>
      <w:r w:rsidRPr="489DD1F4">
        <w:rPr>
          <w:rFonts w:cs="Arial"/>
        </w:rPr>
        <w:t>List the things you see.  Anything you notice in the photograph can go into this list. (The more things you write here, the easier the rest will be).</w:t>
      </w:r>
    </w:p>
    <w:p w14:paraId="6D2D5C45" w14:textId="77777777" w:rsidR="0072410D" w:rsidRPr="00FB1471" w:rsidRDefault="0072410D" w:rsidP="007D4892">
      <w:pPr>
        <w:pStyle w:val="ListParagraph"/>
        <w:spacing w:line="288" w:lineRule="auto"/>
        <w:ind w:left="360"/>
        <w:rPr>
          <w:rFonts w:cs="Arial"/>
        </w:rPr>
      </w:pPr>
    </w:p>
    <w:p w14:paraId="0039B4F6" w14:textId="77777777" w:rsidR="0072410D" w:rsidRPr="00FB1471" w:rsidRDefault="0072410D" w:rsidP="007D4892">
      <w:pPr>
        <w:pStyle w:val="ListParagraph"/>
        <w:spacing w:line="288" w:lineRule="auto"/>
        <w:ind w:left="360"/>
        <w:rPr>
          <w:rFonts w:cs="Arial"/>
        </w:rPr>
      </w:pPr>
    </w:p>
    <w:p w14:paraId="40DFF871" w14:textId="77777777" w:rsidR="0072410D" w:rsidRPr="00FB1471" w:rsidRDefault="0072410D" w:rsidP="007D4892">
      <w:pPr>
        <w:pStyle w:val="ListParagraph"/>
        <w:spacing w:line="288" w:lineRule="auto"/>
        <w:ind w:left="360"/>
        <w:rPr>
          <w:rFonts w:cs="Arial"/>
        </w:rPr>
      </w:pPr>
    </w:p>
    <w:p w14:paraId="6B4ACDEF" w14:textId="77777777" w:rsidR="0072410D" w:rsidRPr="00FB1471" w:rsidRDefault="0072410D" w:rsidP="007D4892">
      <w:pPr>
        <w:pStyle w:val="ListParagraph"/>
        <w:spacing w:line="288" w:lineRule="auto"/>
        <w:ind w:left="360"/>
        <w:rPr>
          <w:rFonts w:cs="Arial"/>
        </w:rPr>
      </w:pPr>
    </w:p>
    <w:p w14:paraId="2FCB2B9B" w14:textId="77777777" w:rsidR="0072410D" w:rsidRPr="00FB1471" w:rsidRDefault="489DD1F4" w:rsidP="007D4892">
      <w:pPr>
        <w:pStyle w:val="ListParagraph"/>
        <w:numPr>
          <w:ilvl w:val="0"/>
          <w:numId w:val="3"/>
        </w:numPr>
        <w:spacing w:line="288" w:lineRule="auto"/>
        <w:ind w:left="360"/>
        <w:rPr>
          <w:rFonts w:cs="Arial"/>
        </w:rPr>
      </w:pPr>
      <w:r w:rsidRPr="489DD1F4">
        <w:rPr>
          <w:rFonts w:cs="Arial"/>
        </w:rPr>
        <w:t>Choose one of the things you noticed (circle it in the list above).  What does that thing tell you about Corinne in this time period?</w:t>
      </w:r>
    </w:p>
    <w:p w14:paraId="2054B4CC" w14:textId="77777777" w:rsidR="0072410D" w:rsidRPr="00FB1471" w:rsidRDefault="0072410D" w:rsidP="007D4892">
      <w:pPr>
        <w:spacing w:line="288" w:lineRule="auto"/>
        <w:rPr>
          <w:rFonts w:ascii="Arial" w:hAnsi="Arial" w:cs="Arial"/>
          <w:sz w:val="22"/>
          <w:szCs w:val="22"/>
        </w:rPr>
      </w:pPr>
    </w:p>
    <w:p w14:paraId="6CA8C7A1" w14:textId="77777777" w:rsidR="0072410D" w:rsidRPr="00FB1471" w:rsidRDefault="0072410D" w:rsidP="007D4892">
      <w:pPr>
        <w:spacing w:line="288" w:lineRule="auto"/>
        <w:rPr>
          <w:rFonts w:ascii="Arial" w:hAnsi="Arial" w:cs="Arial"/>
          <w:sz w:val="22"/>
          <w:szCs w:val="22"/>
        </w:rPr>
      </w:pPr>
    </w:p>
    <w:p w14:paraId="21FF5D4E" w14:textId="77777777" w:rsidR="0072410D" w:rsidRPr="00FB1471" w:rsidRDefault="0072410D" w:rsidP="007D4892">
      <w:pPr>
        <w:spacing w:line="288" w:lineRule="auto"/>
        <w:rPr>
          <w:rFonts w:ascii="Arial" w:hAnsi="Arial" w:cs="Arial"/>
          <w:sz w:val="22"/>
          <w:szCs w:val="22"/>
        </w:rPr>
      </w:pPr>
    </w:p>
    <w:p w14:paraId="5CAB4FE0" w14:textId="77777777" w:rsidR="0072410D" w:rsidRPr="00FB1471" w:rsidRDefault="0072410D" w:rsidP="007D4892">
      <w:pPr>
        <w:spacing w:line="288" w:lineRule="auto"/>
        <w:rPr>
          <w:rFonts w:ascii="Arial" w:hAnsi="Arial" w:cs="Arial"/>
          <w:sz w:val="22"/>
          <w:szCs w:val="22"/>
        </w:rPr>
      </w:pPr>
    </w:p>
    <w:p w14:paraId="33243CB6" w14:textId="77777777" w:rsidR="0072410D" w:rsidRPr="00FB1471" w:rsidRDefault="489DD1F4" w:rsidP="007D4892">
      <w:pPr>
        <w:pStyle w:val="ListParagraph"/>
        <w:numPr>
          <w:ilvl w:val="0"/>
          <w:numId w:val="3"/>
        </w:numPr>
        <w:spacing w:line="288" w:lineRule="auto"/>
        <w:ind w:left="360"/>
        <w:rPr>
          <w:rFonts w:cs="Arial"/>
        </w:rPr>
      </w:pPr>
      <w:r w:rsidRPr="489DD1F4">
        <w:rPr>
          <w:rFonts w:cs="Arial"/>
        </w:rPr>
        <w:t>Compare the cities of Ogden and Corinne in these two photographs.</w:t>
      </w:r>
    </w:p>
    <w:p w14:paraId="1039E105" w14:textId="77777777" w:rsidR="0072410D" w:rsidRPr="00FB1471" w:rsidRDefault="0072410D" w:rsidP="007D4892">
      <w:pPr>
        <w:spacing w:line="288" w:lineRule="auto"/>
        <w:rPr>
          <w:rFonts w:ascii="Arial" w:hAnsi="Arial" w:cs="Arial"/>
          <w:b/>
          <w:sz w:val="22"/>
          <w:szCs w:val="22"/>
        </w:rPr>
      </w:pPr>
      <w:r w:rsidRPr="00FB1471">
        <w:rPr>
          <w:rFonts w:ascii="Arial" w:hAnsi="Arial" w:cs="Arial"/>
          <w:b/>
          <w:sz w:val="22"/>
          <w:szCs w:val="22"/>
        </w:rPr>
        <w:br w:type="page"/>
      </w:r>
    </w:p>
    <w:p w14:paraId="177A3A8F" w14:textId="77777777" w:rsidR="0072410D" w:rsidRPr="00FB1471" w:rsidRDefault="0072410D" w:rsidP="007D4892">
      <w:pPr>
        <w:spacing w:line="288" w:lineRule="auto"/>
        <w:rPr>
          <w:rFonts w:ascii="Arial" w:hAnsi="Arial" w:cs="Arial"/>
          <w:b/>
          <w:sz w:val="22"/>
          <w:szCs w:val="22"/>
        </w:rPr>
      </w:pPr>
      <w:r w:rsidRPr="00FB1471">
        <w:rPr>
          <w:rFonts w:ascii="Arial" w:hAnsi="Arial" w:cs="Arial"/>
          <w:b/>
          <w:sz w:val="22"/>
          <w:szCs w:val="22"/>
        </w:rPr>
        <w:lastRenderedPageBreak/>
        <w:t>Photograph of Ogden, 1900</w:t>
      </w:r>
    </w:p>
    <w:p w14:paraId="47254D33" w14:textId="77777777" w:rsidR="0072410D" w:rsidRPr="00FB1471" w:rsidRDefault="489DD1F4" w:rsidP="007D4892">
      <w:pPr>
        <w:pStyle w:val="ListParagraph"/>
        <w:numPr>
          <w:ilvl w:val="0"/>
          <w:numId w:val="3"/>
        </w:numPr>
        <w:spacing w:line="288" w:lineRule="auto"/>
        <w:ind w:left="360"/>
        <w:rPr>
          <w:rFonts w:cs="Arial"/>
        </w:rPr>
      </w:pPr>
      <w:r w:rsidRPr="489DD1F4">
        <w:rPr>
          <w:rFonts w:cs="Arial"/>
        </w:rPr>
        <w:t>How has Ogden changed since 1900?  Give specific details contrasting this photograph with the older photograph of Ogden.</w:t>
      </w:r>
    </w:p>
    <w:p w14:paraId="7D0F81C7" w14:textId="77777777" w:rsidR="0072410D" w:rsidRPr="00FB1471" w:rsidRDefault="0072410D" w:rsidP="007D4892">
      <w:pPr>
        <w:pStyle w:val="ListParagraph"/>
        <w:spacing w:line="288" w:lineRule="auto"/>
        <w:rPr>
          <w:rFonts w:cs="Arial"/>
        </w:rPr>
      </w:pPr>
    </w:p>
    <w:p w14:paraId="56F2B0D8" w14:textId="77777777" w:rsidR="0072410D" w:rsidRPr="00FB1471" w:rsidRDefault="0072410D" w:rsidP="007D4892">
      <w:pPr>
        <w:pStyle w:val="ListParagraph"/>
        <w:spacing w:line="288" w:lineRule="auto"/>
        <w:rPr>
          <w:rFonts w:cs="Arial"/>
        </w:rPr>
      </w:pPr>
    </w:p>
    <w:p w14:paraId="37772A8E" w14:textId="77777777" w:rsidR="0072410D" w:rsidRPr="00FB1471" w:rsidRDefault="0072410D" w:rsidP="007D4892">
      <w:pPr>
        <w:pStyle w:val="ListParagraph"/>
        <w:spacing w:line="288" w:lineRule="auto"/>
        <w:rPr>
          <w:rFonts w:cs="Arial"/>
        </w:rPr>
      </w:pPr>
    </w:p>
    <w:p w14:paraId="71A86C7D" w14:textId="77777777" w:rsidR="0072410D" w:rsidRPr="00FB1471" w:rsidRDefault="0072410D" w:rsidP="007D4892">
      <w:pPr>
        <w:pStyle w:val="ListParagraph"/>
        <w:spacing w:line="288" w:lineRule="auto"/>
        <w:rPr>
          <w:rFonts w:cs="Arial"/>
        </w:rPr>
      </w:pPr>
    </w:p>
    <w:p w14:paraId="6556EE9E" w14:textId="77777777" w:rsidR="0072410D" w:rsidRPr="00FB1471" w:rsidRDefault="0072410D" w:rsidP="007D4892">
      <w:pPr>
        <w:spacing w:line="288" w:lineRule="auto"/>
        <w:rPr>
          <w:rFonts w:ascii="Arial" w:hAnsi="Arial" w:cs="Arial"/>
          <w:sz w:val="22"/>
          <w:szCs w:val="22"/>
        </w:rPr>
      </w:pPr>
    </w:p>
    <w:p w14:paraId="530D234D" w14:textId="77777777" w:rsidR="0072410D" w:rsidRPr="00FB1471" w:rsidRDefault="0072410D" w:rsidP="007D4892">
      <w:pPr>
        <w:spacing w:line="288" w:lineRule="auto"/>
        <w:rPr>
          <w:rFonts w:ascii="Arial" w:hAnsi="Arial" w:cs="Arial"/>
          <w:b/>
          <w:sz w:val="22"/>
          <w:szCs w:val="22"/>
        </w:rPr>
      </w:pPr>
      <w:r w:rsidRPr="00FB1471">
        <w:rPr>
          <w:rFonts w:ascii="Arial" w:hAnsi="Arial" w:cs="Arial"/>
          <w:b/>
          <w:sz w:val="22"/>
          <w:szCs w:val="22"/>
        </w:rPr>
        <w:t>Photograph of Corinne, 1940</w:t>
      </w:r>
    </w:p>
    <w:p w14:paraId="3A101D23" w14:textId="77777777" w:rsidR="0072410D" w:rsidRPr="00FB1471" w:rsidRDefault="489DD1F4" w:rsidP="007D4892">
      <w:pPr>
        <w:pStyle w:val="ListParagraph"/>
        <w:numPr>
          <w:ilvl w:val="0"/>
          <w:numId w:val="3"/>
        </w:numPr>
        <w:spacing w:line="288" w:lineRule="auto"/>
        <w:ind w:left="360"/>
        <w:rPr>
          <w:rFonts w:cs="Arial"/>
        </w:rPr>
      </w:pPr>
      <w:r w:rsidRPr="489DD1F4">
        <w:rPr>
          <w:rFonts w:cs="Arial"/>
        </w:rPr>
        <w:t>How has Corinne changed since 1900?  Give specific details contrasting this photograph with the older photograph of Corinne.</w:t>
      </w:r>
    </w:p>
    <w:p w14:paraId="173A8B3A" w14:textId="77777777" w:rsidR="0072410D" w:rsidRPr="00FB1471" w:rsidRDefault="0072410D" w:rsidP="007D4892">
      <w:pPr>
        <w:pStyle w:val="ListParagraph"/>
        <w:spacing w:line="288" w:lineRule="auto"/>
        <w:rPr>
          <w:rFonts w:cs="Arial"/>
        </w:rPr>
      </w:pPr>
    </w:p>
    <w:p w14:paraId="3BFBFCCC" w14:textId="77777777" w:rsidR="0072410D" w:rsidRPr="00FB1471" w:rsidRDefault="0072410D" w:rsidP="007D4892">
      <w:pPr>
        <w:pStyle w:val="ListParagraph"/>
        <w:spacing w:line="288" w:lineRule="auto"/>
        <w:rPr>
          <w:rFonts w:cs="Arial"/>
        </w:rPr>
      </w:pPr>
    </w:p>
    <w:p w14:paraId="11BDF6F4" w14:textId="77777777" w:rsidR="0072410D" w:rsidRPr="00FB1471" w:rsidRDefault="0072410D" w:rsidP="007D4892">
      <w:pPr>
        <w:pStyle w:val="ListParagraph"/>
        <w:spacing w:line="288" w:lineRule="auto"/>
        <w:rPr>
          <w:rFonts w:cs="Arial"/>
        </w:rPr>
      </w:pPr>
    </w:p>
    <w:p w14:paraId="3FB7A1AB" w14:textId="77777777" w:rsidR="0072410D" w:rsidRPr="00FB1471" w:rsidRDefault="489DD1F4" w:rsidP="007D4892">
      <w:pPr>
        <w:pStyle w:val="ListParagraph"/>
        <w:numPr>
          <w:ilvl w:val="0"/>
          <w:numId w:val="3"/>
        </w:numPr>
        <w:spacing w:line="288" w:lineRule="auto"/>
        <w:ind w:left="360"/>
        <w:rPr>
          <w:rFonts w:cs="Arial"/>
        </w:rPr>
      </w:pPr>
      <w:r w:rsidRPr="489DD1F4">
        <w:rPr>
          <w:rFonts w:cs="Arial"/>
        </w:rPr>
        <w:t>Compare the cities of Ogden and Corinne in these two photographs.</w:t>
      </w:r>
    </w:p>
    <w:p w14:paraId="02C1EB5A" w14:textId="77777777" w:rsidR="0072410D" w:rsidRPr="00FB1471" w:rsidRDefault="0072410D" w:rsidP="007D4892">
      <w:pPr>
        <w:pStyle w:val="ListParagraph"/>
        <w:spacing w:line="288" w:lineRule="auto"/>
        <w:rPr>
          <w:rFonts w:cs="Arial"/>
        </w:rPr>
      </w:pPr>
    </w:p>
    <w:p w14:paraId="646E8115" w14:textId="77777777" w:rsidR="0072410D" w:rsidRPr="00FB1471" w:rsidRDefault="0072410D" w:rsidP="007D4892">
      <w:pPr>
        <w:pStyle w:val="ListParagraph"/>
        <w:spacing w:line="288" w:lineRule="auto"/>
        <w:rPr>
          <w:rFonts w:cs="Arial"/>
        </w:rPr>
      </w:pPr>
    </w:p>
    <w:p w14:paraId="0274C5FC" w14:textId="77777777" w:rsidR="0072410D" w:rsidRPr="00FB1471" w:rsidRDefault="0072410D" w:rsidP="007D4892">
      <w:pPr>
        <w:pStyle w:val="ListParagraph"/>
        <w:spacing w:line="288" w:lineRule="auto"/>
        <w:rPr>
          <w:rFonts w:cs="Arial"/>
        </w:rPr>
      </w:pPr>
    </w:p>
    <w:p w14:paraId="54DBF9A3" w14:textId="77777777" w:rsidR="0072410D" w:rsidRPr="00FB1471" w:rsidRDefault="0072410D" w:rsidP="007D4892">
      <w:pPr>
        <w:spacing w:line="288" w:lineRule="auto"/>
        <w:rPr>
          <w:rFonts w:ascii="Arial" w:hAnsi="Arial" w:cs="Arial"/>
          <w:sz w:val="22"/>
          <w:szCs w:val="22"/>
        </w:rPr>
      </w:pPr>
    </w:p>
    <w:p w14:paraId="4DD94737" w14:textId="0F563EA9" w:rsidR="489DD1F4" w:rsidRDefault="489DD1F4" w:rsidP="489DD1F4">
      <w:pPr>
        <w:spacing w:line="288" w:lineRule="auto"/>
        <w:rPr>
          <w:rFonts w:ascii="Arial" w:hAnsi="Arial" w:cs="Arial"/>
          <w:b/>
          <w:bCs/>
          <w:sz w:val="22"/>
          <w:szCs w:val="22"/>
        </w:rPr>
      </w:pPr>
      <w:r w:rsidRPr="489DD1F4">
        <w:rPr>
          <w:rFonts w:ascii="Arial" w:hAnsi="Arial" w:cs="Arial"/>
          <w:b/>
          <w:bCs/>
          <w:sz w:val="22"/>
          <w:szCs w:val="22"/>
        </w:rPr>
        <w:t>Railroads Spread throughout Utah</w:t>
      </w:r>
    </w:p>
    <w:p w14:paraId="53E66515" w14:textId="3C490E58" w:rsidR="0072410D" w:rsidRPr="00FB1471" w:rsidRDefault="489DD1F4" w:rsidP="489DD1F4">
      <w:pPr>
        <w:pStyle w:val="ListParagraph"/>
        <w:numPr>
          <w:ilvl w:val="0"/>
          <w:numId w:val="3"/>
        </w:numPr>
        <w:spacing w:line="288" w:lineRule="auto"/>
        <w:ind w:left="360"/>
        <w:rPr>
          <w:rFonts w:cs="Arial"/>
        </w:rPr>
      </w:pPr>
      <w:r w:rsidRPr="489DD1F4">
        <w:rPr>
          <w:rFonts w:cs="Arial"/>
        </w:rPr>
        <w:t>Compare the maps of the railroads.  What railroad lines were added over time?  Why do you think those were added?</w:t>
      </w:r>
    </w:p>
    <w:p w14:paraId="29F54741" w14:textId="7B72DC31" w:rsidR="0072410D" w:rsidRPr="00FB1471" w:rsidRDefault="0072410D" w:rsidP="007D4892">
      <w:pPr>
        <w:spacing w:line="288" w:lineRule="auto"/>
        <w:rPr>
          <w:rFonts w:ascii="Arial" w:hAnsi="Arial" w:cs="Arial"/>
          <w:sz w:val="22"/>
          <w:szCs w:val="22"/>
        </w:rPr>
      </w:pPr>
    </w:p>
    <w:p w14:paraId="4BEAF741" w14:textId="727D4B07" w:rsidR="0072410D" w:rsidRPr="00FB1471" w:rsidRDefault="0072410D" w:rsidP="007D4892">
      <w:pPr>
        <w:spacing w:line="288" w:lineRule="auto"/>
        <w:rPr>
          <w:rFonts w:ascii="Arial" w:hAnsi="Arial" w:cs="Arial"/>
          <w:sz w:val="22"/>
          <w:szCs w:val="22"/>
        </w:rPr>
      </w:pPr>
    </w:p>
    <w:p w14:paraId="2899E911" w14:textId="77777777" w:rsidR="0072410D" w:rsidRPr="00FB1471" w:rsidRDefault="0072410D" w:rsidP="007D4892">
      <w:pPr>
        <w:spacing w:line="288" w:lineRule="auto"/>
        <w:rPr>
          <w:rFonts w:ascii="Arial" w:hAnsi="Arial" w:cs="Arial"/>
          <w:sz w:val="22"/>
          <w:szCs w:val="22"/>
        </w:rPr>
      </w:pPr>
    </w:p>
    <w:p w14:paraId="338EF177" w14:textId="77777777" w:rsidR="0072410D" w:rsidRPr="00FB1471" w:rsidRDefault="0072410D" w:rsidP="007D4892">
      <w:pPr>
        <w:spacing w:line="288" w:lineRule="auto"/>
        <w:rPr>
          <w:rFonts w:ascii="Arial" w:hAnsi="Arial" w:cs="Arial"/>
          <w:sz w:val="22"/>
          <w:szCs w:val="22"/>
        </w:rPr>
      </w:pPr>
    </w:p>
    <w:p w14:paraId="0DD2363A" w14:textId="77777777" w:rsidR="0072410D" w:rsidRPr="00FB1471" w:rsidRDefault="489DD1F4" w:rsidP="007D4892">
      <w:pPr>
        <w:pStyle w:val="ListParagraph"/>
        <w:numPr>
          <w:ilvl w:val="0"/>
          <w:numId w:val="3"/>
        </w:numPr>
        <w:spacing w:line="288" w:lineRule="auto"/>
        <w:ind w:left="360"/>
        <w:rPr>
          <w:rFonts w:cs="Arial"/>
        </w:rPr>
      </w:pPr>
      <w:r w:rsidRPr="489DD1F4">
        <w:rPr>
          <w:rFonts w:cs="Arial"/>
        </w:rPr>
        <w:t xml:space="preserve">Read the pages from </w:t>
      </w:r>
      <w:r w:rsidRPr="489DD1F4">
        <w:rPr>
          <w:rFonts w:cs="Arial"/>
          <w:i/>
          <w:iCs/>
        </w:rPr>
        <w:t>Engines of Change</w:t>
      </w:r>
      <w:r w:rsidRPr="489DD1F4">
        <w:rPr>
          <w:rFonts w:cs="Arial"/>
        </w:rPr>
        <w:t>.  How accurate was your explanation in question 12?</w:t>
      </w:r>
    </w:p>
    <w:p w14:paraId="54771A4C" w14:textId="77777777" w:rsidR="0072410D" w:rsidRPr="00FB1471" w:rsidRDefault="0072410D" w:rsidP="007D4892">
      <w:pPr>
        <w:spacing w:line="288" w:lineRule="auto"/>
        <w:rPr>
          <w:rFonts w:ascii="Arial" w:hAnsi="Arial" w:cs="Arial"/>
          <w:sz w:val="22"/>
          <w:szCs w:val="22"/>
        </w:rPr>
      </w:pPr>
    </w:p>
    <w:p w14:paraId="7341B710" w14:textId="48788831" w:rsidR="489DD1F4" w:rsidRDefault="489DD1F4" w:rsidP="489DD1F4">
      <w:pPr>
        <w:spacing w:line="288" w:lineRule="auto"/>
        <w:rPr>
          <w:rFonts w:ascii="Arial" w:hAnsi="Arial" w:cs="Arial"/>
          <w:sz w:val="22"/>
          <w:szCs w:val="22"/>
        </w:rPr>
      </w:pPr>
    </w:p>
    <w:p w14:paraId="6BE9D42B" w14:textId="29B8515F" w:rsidR="489DD1F4" w:rsidRDefault="489DD1F4" w:rsidP="489DD1F4">
      <w:pPr>
        <w:spacing w:line="288" w:lineRule="auto"/>
        <w:rPr>
          <w:rFonts w:ascii="Arial" w:hAnsi="Arial" w:cs="Arial"/>
          <w:sz w:val="22"/>
          <w:szCs w:val="22"/>
        </w:rPr>
      </w:pPr>
    </w:p>
    <w:p w14:paraId="5C8E7EB1" w14:textId="77777777" w:rsidR="489DD1F4" w:rsidRDefault="489DD1F4" w:rsidP="489DD1F4">
      <w:pPr>
        <w:pStyle w:val="ListParagraph"/>
        <w:numPr>
          <w:ilvl w:val="0"/>
          <w:numId w:val="3"/>
        </w:numPr>
        <w:spacing w:line="288" w:lineRule="auto"/>
        <w:ind w:left="360"/>
        <w:rPr>
          <w:rFonts w:cs="Arial"/>
        </w:rPr>
      </w:pPr>
      <w:r w:rsidRPr="489DD1F4">
        <w:rPr>
          <w:rFonts w:cs="Arial"/>
        </w:rPr>
        <w:t>After what you’ve read, write a brief explanation of what happened to Ogden and Corinne.</w:t>
      </w:r>
    </w:p>
    <w:p w14:paraId="2CCE0D5C" w14:textId="55A61E9E" w:rsidR="489DD1F4" w:rsidRDefault="489DD1F4" w:rsidP="489DD1F4">
      <w:pPr>
        <w:spacing w:line="288" w:lineRule="auto"/>
        <w:rPr>
          <w:rFonts w:ascii="Arial" w:hAnsi="Arial" w:cs="Arial"/>
          <w:sz w:val="22"/>
          <w:szCs w:val="22"/>
        </w:rPr>
      </w:pPr>
    </w:p>
    <w:p w14:paraId="05BE1DF2" w14:textId="66292137" w:rsidR="489DD1F4" w:rsidRDefault="489DD1F4" w:rsidP="489DD1F4">
      <w:pPr>
        <w:spacing w:line="288" w:lineRule="auto"/>
        <w:rPr>
          <w:rFonts w:ascii="Arial" w:hAnsi="Arial" w:cs="Arial"/>
          <w:sz w:val="22"/>
          <w:szCs w:val="22"/>
        </w:rPr>
      </w:pPr>
    </w:p>
    <w:p w14:paraId="3560F8C3" w14:textId="77777777" w:rsidR="0072410D" w:rsidRPr="00FB1471" w:rsidRDefault="0072410D" w:rsidP="007D4892">
      <w:pPr>
        <w:spacing w:line="288" w:lineRule="auto"/>
        <w:rPr>
          <w:rFonts w:ascii="Arial" w:hAnsi="Arial" w:cs="Arial"/>
          <w:sz w:val="22"/>
          <w:szCs w:val="22"/>
        </w:rPr>
      </w:pPr>
    </w:p>
    <w:p w14:paraId="643426B5" w14:textId="77777777" w:rsidR="0072410D" w:rsidRPr="00FB1471" w:rsidRDefault="0072410D" w:rsidP="007D4892">
      <w:pPr>
        <w:spacing w:line="288" w:lineRule="auto"/>
        <w:rPr>
          <w:rFonts w:ascii="Arial" w:hAnsi="Arial" w:cs="Arial"/>
          <w:sz w:val="22"/>
          <w:szCs w:val="22"/>
        </w:rPr>
      </w:pPr>
    </w:p>
    <w:p w14:paraId="3B5C9940" w14:textId="3FBDCDBD" w:rsidR="003953F0" w:rsidRPr="00FB1471" w:rsidRDefault="489DD1F4" w:rsidP="007D4892">
      <w:pPr>
        <w:pStyle w:val="ListParagraph"/>
        <w:numPr>
          <w:ilvl w:val="0"/>
          <w:numId w:val="3"/>
        </w:numPr>
        <w:spacing w:line="288" w:lineRule="auto"/>
        <w:ind w:left="360"/>
        <w:rPr>
          <w:rFonts w:cs="Arial"/>
        </w:rPr>
      </w:pPr>
      <w:r w:rsidRPr="489DD1F4">
        <w:rPr>
          <w:rFonts w:cs="Arial"/>
        </w:rPr>
        <w:t xml:space="preserve">What additional information does </w:t>
      </w:r>
      <w:r w:rsidRPr="489DD1F4">
        <w:rPr>
          <w:rFonts w:cs="Arial"/>
          <w:i/>
          <w:iCs/>
        </w:rPr>
        <w:t>Engines of Change</w:t>
      </w:r>
      <w:r w:rsidRPr="489DD1F4">
        <w:rPr>
          <w:rFonts w:cs="Arial"/>
        </w:rPr>
        <w:t xml:space="preserve"> provide that you could not get from the primary documents?</w:t>
      </w:r>
    </w:p>
    <w:p w14:paraId="0BF60429" w14:textId="46C90F95" w:rsidR="489DD1F4" w:rsidRDefault="489DD1F4" w:rsidP="489DD1F4">
      <w:pPr>
        <w:spacing w:line="288" w:lineRule="auto"/>
        <w:rPr>
          <w:rFonts w:cs="Arial"/>
        </w:rPr>
      </w:pPr>
    </w:p>
    <w:p w14:paraId="7EE0FD6F" w14:textId="59AF0D75" w:rsidR="489DD1F4" w:rsidRDefault="489DD1F4" w:rsidP="489DD1F4">
      <w:pPr>
        <w:spacing w:line="288" w:lineRule="auto"/>
        <w:rPr>
          <w:rFonts w:cs="Arial"/>
        </w:rPr>
      </w:pPr>
    </w:p>
    <w:p w14:paraId="381E2669" w14:textId="4FD74B05" w:rsidR="489DD1F4" w:rsidRDefault="489DD1F4" w:rsidP="489DD1F4">
      <w:pPr>
        <w:spacing w:line="288" w:lineRule="auto"/>
        <w:rPr>
          <w:rFonts w:cs="Arial"/>
        </w:rPr>
      </w:pPr>
    </w:p>
    <w:p w14:paraId="69F9556E" w14:textId="199F55E7" w:rsidR="489DD1F4" w:rsidRDefault="489DD1F4" w:rsidP="489DD1F4">
      <w:pPr>
        <w:spacing w:line="288" w:lineRule="auto"/>
        <w:rPr>
          <w:rFonts w:cs="Arial"/>
        </w:rPr>
      </w:pPr>
    </w:p>
    <w:p w14:paraId="16507B40" w14:textId="6E6C7C64" w:rsidR="489DD1F4" w:rsidRDefault="489DD1F4" w:rsidP="489DD1F4">
      <w:pPr>
        <w:pStyle w:val="ListParagraph"/>
        <w:numPr>
          <w:ilvl w:val="0"/>
          <w:numId w:val="3"/>
        </w:numPr>
        <w:spacing w:line="288" w:lineRule="auto"/>
        <w:ind w:left="360"/>
      </w:pPr>
      <w:r w:rsidRPr="489DD1F4">
        <w:rPr>
          <w:rFonts w:cs="Arial"/>
        </w:rPr>
        <w:t>Why was the railroad an “engine of change?”  Give specific examples.</w:t>
      </w:r>
    </w:p>
    <w:p w14:paraId="0DD8DA8A" w14:textId="32BF5BAF" w:rsidR="489DD1F4" w:rsidRDefault="489DD1F4" w:rsidP="489DD1F4">
      <w:pPr>
        <w:spacing w:line="288" w:lineRule="auto"/>
        <w:rPr>
          <w:rFonts w:cs="Arial"/>
        </w:rPr>
      </w:pPr>
    </w:p>
    <w:p w14:paraId="717BE2ED" w14:textId="480E5AF8" w:rsidR="489DD1F4" w:rsidRDefault="489DD1F4" w:rsidP="489DD1F4">
      <w:pPr>
        <w:spacing w:line="288" w:lineRule="auto"/>
        <w:rPr>
          <w:rFonts w:cs="Arial"/>
        </w:rPr>
      </w:pPr>
    </w:p>
    <w:p w14:paraId="0970460E" w14:textId="2BFE8F1E" w:rsidR="489DD1F4" w:rsidRDefault="489DD1F4" w:rsidP="489DD1F4">
      <w:pPr>
        <w:spacing w:line="288" w:lineRule="auto"/>
        <w:rPr>
          <w:rFonts w:cs="Arial"/>
        </w:rPr>
      </w:pPr>
    </w:p>
    <w:p w14:paraId="430898D9" w14:textId="51526425" w:rsidR="489DD1F4" w:rsidRDefault="489DD1F4" w:rsidP="489DD1F4">
      <w:pPr>
        <w:spacing w:line="288" w:lineRule="auto"/>
        <w:rPr>
          <w:rFonts w:cs="Arial"/>
        </w:rPr>
      </w:pPr>
    </w:p>
    <w:p w14:paraId="6F326D34" w14:textId="35929A29" w:rsidR="489DD1F4" w:rsidRDefault="489DD1F4" w:rsidP="489DD1F4">
      <w:pPr>
        <w:pStyle w:val="ListParagraph"/>
        <w:numPr>
          <w:ilvl w:val="0"/>
          <w:numId w:val="3"/>
        </w:numPr>
        <w:spacing w:line="288" w:lineRule="auto"/>
        <w:ind w:left="360"/>
        <w:sectPr w:rsidR="489DD1F4" w:rsidSect="00B3633A">
          <w:footerReference w:type="default" r:id="rId9"/>
          <w:footerReference w:type="first" r:id="rId10"/>
          <w:pgSz w:w="12240" w:h="15840"/>
          <w:pgMar w:top="720" w:right="720" w:bottom="720" w:left="720" w:header="720" w:footer="720" w:gutter="0"/>
          <w:pgNumType w:start="1"/>
          <w:cols w:space="720"/>
          <w:titlePg/>
          <w:docGrid w:linePitch="360"/>
        </w:sectPr>
      </w:pPr>
      <w:r w:rsidRPr="489DD1F4">
        <w:rPr>
          <w:rFonts w:cs="Arial"/>
        </w:rPr>
        <w:t>In what ways could the railroad make or break a community’s fortunes?</w:t>
      </w:r>
    </w:p>
    <w:p w14:paraId="2B8B0152" w14:textId="77777777" w:rsidR="007A3559" w:rsidRDefault="007A3559" w:rsidP="000E5BDC">
      <w:pPr>
        <w:ind w:left="202"/>
      </w:pPr>
      <w:r>
        <w:rPr>
          <w:rFonts w:ascii="Times New Roman" w:eastAsia="Times New Roman" w:hAnsi="Times New Roman" w:cs="Times New Roman"/>
          <w:noProof/>
          <w:sz w:val="20"/>
          <w:szCs w:val="20"/>
        </w:rPr>
        <w:lastRenderedPageBreak/>
        <w:drawing>
          <wp:inline distT="0" distB="0" distL="0" distR="0" wp14:anchorId="08978A8C" wp14:editId="38AACCF7">
            <wp:extent cx="6185502" cy="6936867"/>
            <wp:effectExtent l="0" t="0" r="0" b="0"/>
            <wp:docPr id="1" name="image1.png" descr="Pre-RR Og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185502" cy="6936867"/>
                    </a:xfrm>
                    <a:prstGeom prst="rect">
                      <a:avLst/>
                    </a:prstGeom>
                  </pic:spPr>
                </pic:pic>
              </a:graphicData>
            </a:graphic>
          </wp:inline>
        </w:drawing>
      </w:r>
    </w:p>
    <w:p w14:paraId="165EB334" w14:textId="77777777" w:rsidR="007A3559" w:rsidRDefault="007A3559" w:rsidP="007A3559">
      <w:pPr>
        <w:spacing w:before="40"/>
        <w:ind w:left="159"/>
        <w:rPr>
          <w:rFonts w:ascii="Calibri"/>
          <w:b/>
          <w:spacing w:val="-1"/>
          <w:sz w:val="21"/>
        </w:rPr>
      </w:pPr>
    </w:p>
    <w:p w14:paraId="757C68EB" w14:textId="4552D914" w:rsidR="007A3559" w:rsidRDefault="007A3559" w:rsidP="007A3559">
      <w:pPr>
        <w:spacing w:before="40"/>
        <w:ind w:left="159"/>
        <w:rPr>
          <w:rFonts w:ascii="Calibri" w:eastAsia="Calibri" w:hAnsi="Calibri" w:cs="Calibri"/>
          <w:sz w:val="21"/>
          <w:szCs w:val="21"/>
        </w:rPr>
      </w:pPr>
      <w:r>
        <w:rPr>
          <w:rFonts w:ascii="Calibri"/>
          <w:b/>
          <w:spacing w:val="-1"/>
          <w:sz w:val="21"/>
        </w:rPr>
        <w:t>Map A: Ogden,</w:t>
      </w:r>
      <w:r>
        <w:rPr>
          <w:rFonts w:ascii="Calibri"/>
          <w:b/>
          <w:spacing w:val="-2"/>
          <w:sz w:val="21"/>
        </w:rPr>
        <w:t xml:space="preserve"> </w:t>
      </w:r>
      <w:r>
        <w:rPr>
          <w:rFonts w:ascii="Calibri"/>
          <w:b/>
          <w:spacing w:val="-1"/>
          <w:sz w:val="21"/>
        </w:rPr>
        <w:t>Utah,</w:t>
      </w:r>
      <w:r>
        <w:rPr>
          <w:rFonts w:ascii="Calibri"/>
          <w:b/>
          <w:spacing w:val="-2"/>
          <w:sz w:val="21"/>
        </w:rPr>
        <w:t xml:space="preserve"> </w:t>
      </w:r>
      <w:r>
        <w:rPr>
          <w:rFonts w:ascii="Calibri"/>
          <w:b/>
          <w:spacing w:val="-1"/>
          <w:sz w:val="21"/>
        </w:rPr>
        <w:t>ca. 1870</w:t>
      </w:r>
    </w:p>
    <w:p w14:paraId="40D1F59C" w14:textId="77777777" w:rsidR="007A3559" w:rsidRDefault="007A3559" w:rsidP="007A3559">
      <w:pPr>
        <w:spacing w:before="2"/>
        <w:rPr>
          <w:rFonts w:ascii="Calibri" w:eastAsia="Calibri" w:hAnsi="Calibri" w:cs="Calibri"/>
          <w:b/>
          <w:bCs/>
          <w:sz w:val="16"/>
          <w:szCs w:val="16"/>
        </w:rPr>
      </w:pPr>
    </w:p>
    <w:p w14:paraId="51C82D6C" w14:textId="77777777" w:rsidR="007A3559" w:rsidRDefault="007A3559" w:rsidP="007A3559">
      <w:pPr>
        <w:spacing w:line="276" w:lineRule="auto"/>
        <w:ind w:left="159"/>
        <w:rPr>
          <w:rFonts w:ascii="Calibri" w:eastAsia="Calibri" w:hAnsi="Calibri" w:cs="Calibri"/>
          <w:sz w:val="21"/>
          <w:szCs w:val="21"/>
        </w:rPr>
      </w:pPr>
      <w:r>
        <w:rPr>
          <w:rFonts w:ascii="Calibri"/>
          <w:spacing w:val="-1"/>
          <w:sz w:val="21"/>
        </w:rPr>
        <w:t>Source: Map by</w:t>
      </w:r>
      <w:r>
        <w:rPr>
          <w:rFonts w:ascii="Calibri"/>
          <w:spacing w:val="-2"/>
          <w:sz w:val="21"/>
        </w:rPr>
        <w:t xml:space="preserve"> </w:t>
      </w:r>
      <w:r>
        <w:rPr>
          <w:rFonts w:ascii="Calibri"/>
          <w:spacing w:val="-1"/>
          <w:sz w:val="21"/>
        </w:rPr>
        <w:t>Gordon Turley,</w:t>
      </w:r>
      <w:r>
        <w:rPr>
          <w:rFonts w:ascii="Calibri"/>
          <w:sz w:val="21"/>
        </w:rPr>
        <w:t xml:space="preserve"> </w:t>
      </w:r>
      <w:r>
        <w:rPr>
          <w:rFonts w:ascii="Calibri"/>
          <w:spacing w:val="-1"/>
          <w:sz w:val="21"/>
        </w:rPr>
        <w:t>in Jalynn Olsen,</w:t>
      </w:r>
      <w:r>
        <w:rPr>
          <w:rFonts w:ascii="Calibri"/>
          <w:sz w:val="21"/>
        </w:rPr>
        <w:t xml:space="preserve"> </w:t>
      </w:r>
      <w:r>
        <w:rPr>
          <w:rFonts w:ascii="Calibri"/>
          <w:i/>
          <w:spacing w:val="-1"/>
          <w:sz w:val="21"/>
        </w:rPr>
        <w:t>Building</w:t>
      </w:r>
      <w:r>
        <w:rPr>
          <w:rFonts w:ascii="Calibri"/>
          <w:i/>
          <w:spacing w:val="-3"/>
          <w:sz w:val="21"/>
        </w:rPr>
        <w:t xml:space="preserve"> </w:t>
      </w:r>
      <w:r>
        <w:rPr>
          <w:rFonts w:ascii="Calibri"/>
          <w:i/>
          <w:spacing w:val="-1"/>
          <w:sz w:val="21"/>
        </w:rPr>
        <w:t>by the</w:t>
      </w:r>
      <w:r>
        <w:rPr>
          <w:rFonts w:ascii="Calibri"/>
          <w:i/>
          <w:sz w:val="21"/>
        </w:rPr>
        <w:t xml:space="preserve"> </w:t>
      </w:r>
      <w:r>
        <w:rPr>
          <w:rFonts w:ascii="Calibri"/>
          <w:i/>
          <w:spacing w:val="-1"/>
          <w:sz w:val="21"/>
        </w:rPr>
        <w:t>Railyard: The</w:t>
      </w:r>
      <w:r>
        <w:rPr>
          <w:rFonts w:ascii="Calibri"/>
          <w:i/>
          <w:sz w:val="21"/>
        </w:rPr>
        <w:t xml:space="preserve"> </w:t>
      </w:r>
      <w:r>
        <w:rPr>
          <w:rFonts w:ascii="Calibri"/>
          <w:i/>
          <w:spacing w:val="-2"/>
          <w:sz w:val="21"/>
        </w:rPr>
        <w:t>Historic</w:t>
      </w:r>
      <w:r>
        <w:rPr>
          <w:rFonts w:ascii="Calibri"/>
          <w:i/>
          <w:spacing w:val="-1"/>
          <w:sz w:val="21"/>
        </w:rPr>
        <w:t xml:space="preserve"> Commercial</w:t>
      </w:r>
      <w:r>
        <w:rPr>
          <w:rFonts w:ascii="Calibri"/>
          <w:i/>
          <w:sz w:val="21"/>
        </w:rPr>
        <w:t xml:space="preserve"> </w:t>
      </w:r>
      <w:r>
        <w:rPr>
          <w:rFonts w:ascii="Calibri"/>
          <w:i/>
          <w:spacing w:val="-1"/>
          <w:sz w:val="21"/>
        </w:rPr>
        <w:t xml:space="preserve">and Industrial </w:t>
      </w:r>
      <w:r>
        <w:rPr>
          <w:rFonts w:ascii="Calibri"/>
          <w:i/>
          <w:spacing w:val="-2"/>
          <w:sz w:val="21"/>
        </w:rPr>
        <w:t>Architecture</w:t>
      </w:r>
      <w:r>
        <w:rPr>
          <w:rFonts w:ascii="Calibri"/>
          <w:i/>
          <w:sz w:val="21"/>
        </w:rPr>
        <w:t xml:space="preserve"> </w:t>
      </w:r>
      <w:r>
        <w:rPr>
          <w:rFonts w:ascii="Calibri"/>
          <w:i/>
          <w:spacing w:val="-2"/>
          <w:sz w:val="21"/>
        </w:rPr>
        <w:t>of</w:t>
      </w:r>
      <w:r>
        <w:rPr>
          <w:rFonts w:ascii="Calibri"/>
          <w:i/>
          <w:spacing w:val="75"/>
          <w:sz w:val="21"/>
        </w:rPr>
        <w:t xml:space="preserve"> </w:t>
      </w:r>
      <w:r>
        <w:rPr>
          <w:rFonts w:ascii="Calibri"/>
          <w:i/>
          <w:spacing w:val="-1"/>
          <w:sz w:val="21"/>
        </w:rPr>
        <w:t>Ogden,</w:t>
      </w:r>
      <w:r>
        <w:rPr>
          <w:rFonts w:ascii="Calibri"/>
          <w:i/>
          <w:sz w:val="21"/>
        </w:rPr>
        <w:t xml:space="preserve"> </w:t>
      </w:r>
      <w:r>
        <w:rPr>
          <w:rFonts w:ascii="Calibri"/>
          <w:i/>
          <w:spacing w:val="-2"/>
          <w:sz w:val="21"/>
        </w:rPr>
        <w:t>Utah</w:t>
      </w:r>
      <w:r>
        <w:rPr>
          <w:rFonts w:ascii="Calibri"/>
          <w:i/>
          <w:spacing w:val="-3"/>
          <w:sz w:val="21"/>
        </w:rPr>
        <w:t xml:space="preserve"> </w:t>
      </w:r>
      <w:r>
        <w:rPr>
          <w:rFonts w:ascii="Calibri"/>
          <w:spacing w:val="-1"/>
          <w:sz w:val="21"/>
        </w:rPr>
        <w:t>(Graduate</w:t>
      </w:r>
      <w:r>
        <w:rPr>
          <w:rFonts w:ascii="Calibri"/>
          <w:spacing w:val="1"/>
          <w:sz w:val="21"/>
        </w:rPr>
        <w:t xml:space="preserve"> </w:t>
      </w:r>
      <w:r>
        <w:rPr>
          <w:rFonts w:ascii="Calibri"/>
          <w:spacing w:val="-2"/>
          <w:sz w:val="21"/>
        </w:rPr>
        <w:t>School</w:t>
      </w:r>
      <w:r>
        <w:rPr>
          <w:rFonts w:ascii="Calibri"/>
          <w:sz w:val="21"/>
        </w:rPr>
        <w:t xml:space="preserve"> </w:t>
      </w:r>
      <w:r>
        <w:rPr>
          <w:rFonts w:ascii="Calibri"/>
          <w:spacing w:val="-1"/>
          <w:sz w:val="21"/>
        </w:rPr>
        <w:t>of</w:t>
      </w:r>
      <w:r>
        <w:rPr>
          <w:rFonts w:ascii="Calibri"/>
          <w:sz w:val="21"/>
        </w:rPr>
        <w:t xml:space="preserve"> </w:t>
      </w:r>
      <w:r>
        <w:rPr>
          <w:rFonts w:ascii="Calibri"/>
          <w:spacing w:val="-1"/>
          <w:sz w:val="21"/>
        </w:rPr>
        <w:t>Architecture,</w:t>
      </w:r>
      <w:r>
        <w:rPr>
          <w:rFonts w:ascii="Calibri"/>
          <w:sz w:val="21"/>
        </w:rPr>
        <w:t xml:space="preserve"> </w:t>
      </w:r>
      <w:r>
        <w:rPr>
          <w:rFonts w:ascii="Calibri"/>
          <w:spacing w:val="-2"/>
          <w:sz w:val="21"/>
        </w:rPr>
        <w:t>University</w:t>
      </w:r>
      <w:r>
        <w:rPr>
          <w:rFonts w:ascii="Calibri"/>
          <w:sz w:val="21"/>
        </w:rPr>
        <w:t xml:space="preserve"> </w:t>
      </w:r>
      <w:r>
        <w:rPr>
          <w:rFonts w:ascii="Calibri"/>
          <w:spacing w:val="-1"/>
          <w:sz w:val="21"/>
        </w:rPr>
        <w:t>of</w:t>
      </w:r>
      <w:r>
        <w:rPr>
          <w:rFonts w:ascii="Calibri"/>
          <w:sz w:val="21"/>
        </w:rPr>
        <w:t xml:space="preserve"> </w:t>
      </w:r>
      <w:r>
        <w:rPr>
          <w:rFonts w:ascii="Calibri"/>
          <w:spacing w:val="-2"/>
          <w:sz w:val="21"/>
        </w:rPr>
        <w:t>Utah,</w:t>
      </w:r>
      <w:r>
        <w:rPr>
          <w:rFonts w:ascii="Calibri"/>
          <w:sz w:val="21"/>
        </w:rPr>
        <w:t xml:space="preserve"> </w:t>
      </w:r>
      <w:r>
        <w:rPr>
          <w:rFonts w:ascii="Calibri"/>
          <w:spacing w:val="-1"/>
          <w:sz w:val="21"/>
        </w:rPr>
        <w:t xml:space="preserve">1998). </w:t>
      </w:r>
      <w:hyperlink r:id="rId12">
        <w:r>
          <w:rPr>
            <w:rFonts w:ascii="Calibri"/>
            <w:color w:val="6B9F25"/>
            <w:spacing w:val="-1"/>
            <w:sz w:val="21"/>
            <w:u w:val="single" w:color="6B9F25"/>
          </w:rPr>
          <w:t>https://collections.lib.utah.edu/details?id=418969</w:t>
        </w:r>
      </w:hyperlink>
    </w:p>
    <w:p w14:paraId="61DD0EA7" w14:textId="0B85EABD" w:rsidR="00D87D4A" w:rsidRDefault="00D87D4A" w:rsidP="000E5BDC">
      <w:pPr>
        <w:ind w:left="202"/>
        <w:rPr>
          <w:rFonts w:ascii="Arial" w:hAnsi="Arial" w:cs="Arial"/>
          <w:color w:val="000000" w:themeColor="text1"/>
          <w:sz w:val="20"/>
          <w:szCs w:val="18"/>
        </w:rPr>
      </w:pPr>
      <w:r>
        <w:br w:type="page"/>
      </w:r>
    </w:p>
    <w:p w14:paraId="430907CB" w14:textId="78AFE588" w:rsidR="005E7912" w:rsidRDefault="005E7912">
      <w:pPr>
        <w:rPr>
          <w:rFonts w:ascii="Arial" w:hAnsi="Arial" w:cs="Arial"/>
          <w:color w:val="000000" w:themeColor="text1"/>
          <w:sz w:val="20"/>
          <w:szCs w:val="18"/>
        </w:rPr>
      </w:pPr>
    </w:p>
    <w:p w14:paraId="7B0AC88B" w14:textId="10807047" w:rsidR="00841A58" w:rsidRPr="009B4A78" w:rsidRDefault="007A3559" w:rsidP="004B7382">
      <w:pPr>
        <w:pStyle w:val="Text"/>
      </w:pPr>
      <w:r>
        <w:rPr>
          <w:rFonts w:ascii="Calibri" w:eastAsia="Calibri" w:hAnsi="Calibri" w:cs="Calibri"/>
          <w:noProof/>
          <w:szCs w:val="20"/>
        </w:rPr>
        <w:drawing>
          <wp:inline distT="0" distB="0" distL="0" distR="0" wp14:anchorId="2A601EDF" wp14:editId="448D2B00">
            <wp:extent cx="6421391" cy="5483542"/>
            <wp:effectExtent l="0" t="0" r="0" b="0"/>
            <wp:docPr id="3" name="image2.png" descr="Ogden 1906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6421391" cy="5483542"/>
                    </a:xfrm>
                    <a:prstGeom prst="rect">
                      <a:avLst/>
                    </a:prstGeom>
                  </pic:spPr>
                </pic:pic>
              </a:graphicData>
            </a:graphic>
          </wp:inline>
        </w:drawing>
      </w:r>
    </w:p>
    <w:p w14:paraId="4DF1839C" w14:textId="77777777" w:rsidR="007A3559" w:rsidRDefault="007A3559" w:rsidP="007A3559">
      <w:pPr>
        <w:spacing w:before="5"/>
        <w:ind w:left="160"/>
        <w:rPr>
          <w:rFonts w:ascii="Calibri"/>
          <w:b/>
          <w:spacing w:val="-1"/>
          <w:sz w:val="21"/>
        </w:rPr>
      </w:pPr>
    </w:p>
    <w:p w14:paraId="3992157F" w14:textId="08F22E93" w:rsidR="007A3559" w:rsidRDefault="007A3559" w:rsidP="007A3559">
      <w:pPr>
        <w:spacing w:before="5"/>
        <w:ind w:left="160"/>
        <w:rPr>
          <w:rFonts w:ascii="Calibri" w:eastAsia="Calibri" w:hAnsi="Calibri" w:cs="Calibri"/>
          <w:sz w:val="21"/>
          <w:szCs w:val="21"/>
        </w:rPr>
      </w:pPr>
      <w:r>
        <w:rPr>
          <w:rFonts w:ascii="Calibri"/>
          <w:b/>
          <w:spacing w:val="-1"/>
          <w:sz w:val="21"/>
        </w:rPr>
        <w:t>Map B: Ogden,</w:t>
      </w:r>
      <w:r>
        <w:rPr>
          <w:rFonts w:ascii="Calibri"/>
          <w:b/>
          <w:spacing w:val="-2"/>
          <w:sz w:val="21"/>
        </w:rPr>
        <w:t xml:space="preserve"> </w:t>
      </w:r>
      <w:r>
        <w:rPr>
          <w:rFonts w:ascii="Calibri"/>
          <w:b/>
          <w:spacing w:val="-1"/>
          <w:sz w:val="21"/>
        </w:rPr>
        <w:t>1906</w:t>
      </w:r>
    </w:p>
    <w:p w14:paraId="344F8680" w14:textId="77777777" w:rsidR="007A3559" w:rsidRDefault="007A3559" w:rsidP="007A3559">
      <w:pPr>
        <w:spacing w:before="4"/>
        <w:rPr>
          <w:rFonts w:ascii="Calibri" w:eastAsia="Calibri" w:hAnsi="Calibri" w:cs="Calibri"/>
          <w:b/>
          <w:bCs/>
          <w:sz w:val="16"/>
          <w:szCs w:val="16"/>
        </w:rPr>
      </w:pPr>
    </w:p>
    <w:p w14:paraId="69E79C69" w14:textId="05649C2B" w:rsidR="007A3559" w:rsidRDefault="007A3559" w:rsidP="007A3559">
      <w:pPr>
        <w:spacing w:line="276" w:lineRule="auto"/>
        <w:ind w:left="160"/>
        <w:rPr>
          <w:rFonts w:ascii="Calibri"/>
          <w:spacing w:val="-1"/>
          <w:sz w:val="21"/>
        </w:rPr>
      </w:pPr>
      <w:r>
        <w:rPr>
          <w:rFonts w:ascii="Calibri"/>
          <w:spacing w:val="-1"/>
          <w:sz w:val="21"/>
        </w:rPr>
        <w:t>Source: Map by</w:t>
      </w:r>
      <w:r>
        <w:rPr>
          <w:rFonts w:ascii="Calibri"/>
          <w:spacing w:val="-2"/>
          <w:sz w:val="21"/>
        </w:rPr>
        <w:t xml:space="preserve"> </w:t>
      </w:r>
      <w:r>
        <w:rPr>
          <w:rFonts w:ascii="Calibri"/>
          <w:spacing w:val="-1"/>
          <w:sz w:val="21"/>
        </w:rPr>
        <w:t>Gordon Turley,</w:t>
      </w:r>
      <w:r>
        <w:rPr>
          <w:rFonts w:ascii="Calibri"/>
          <w:sz w:val="21"/>
        </w:rPr>
        <w:t xml:space="preserve"> </w:t>
      </w:r>
      <w:r>
        <w:rPr>
          <w:rFonts w:ascii="Calibri"/>
          <w:spacing w:val="-1"/>
          <w:sz w:val="21"/>
        </w:rPr>
        <w:t>in Jalynn Olsen,</w:t>
      </w:r>
      <w:r>
        <w:rPr>
          <w:rFonts w:ascii="Calibri"/>
          <w:sz w:val="21"/>
        </w:rPr>
        <w:t xml:space="preserve"> </w:t>
      </w:r>
      <w:r>
        <w:rPr>
          <w:rFonts w:ascii="Calibri"/>
          <w:i/>
          <w:spacing w:val="-1"/>
          <w:sz w:val="21"/>
        </w:rPr>
        <w:t>Building</w:t>
      </w:r>
      <w:r>
        <w:rPr>
          <w:rFonts w:ascii="Calibri"/>
          <w:i/>
          <w:spacing w:val="-3"/>
          <w:sz w:val="21"/>
        </w:rPr>
        <w:t xml:space="preserve"> </w:t>
      </w:r>
      <w:r>
        <w:rPr>
          <w:rFonts w:ascii="Calibri"/>
          <w:i/>
          <w:spacing w:val="-1"/>
          <w:sz w:val="21"/>
        </w:rPr>
        <w:t>by the</w:t>
      </w:r>
      <w:r>
        <w:rPr>
          <w:rFonts w:ascii="Calibri"/>
          <w:i/>
          <w:sz w:val="21"/>
        </w:rPr>
        <w:t xml:space="preserve"> </w:t>
      </w:r>
      <w:r>
        <w:rPr>
          <w:rFonts w:ascii="Calibri"/>
          <w:i/>
          <w:spacing w:val="-1"/>
          <w:sz w:val="21"/>
        </w:rPr>
        <w:t>Railyard: The</w:t>
      </w:r>
      <w:r>
        <w:rPr>
          <w:rFonts w:ascii="Calibri"/>
          <w:i/>
          <w:sz w:val="21"/>
        </w:rPr>
        <w:t xml:space="preserve"> </w:t>
      </w:r>
      <w:r>
        <w:rPr>
          <w:rFonts w:ascii="Calibri"/>
          <w:i/>
          <w:spacing w:val="-2"/>
          <w:sz w:val="21"/>
        </w:rPr>
        <w:t>Historic</w:t>
      </w:r>
      <w:r>
        <w:rPr>
          <w:rFonts w:ascii="Calibri"/>
          <w:i/>
          <w:spacing w:val="-1"/>
          <w:sz w:val="21"/>
        </w:rPr>
        <w:t xml:space="preserve"> Commercial</w:t>
      </w:r>
      <w:r>
        <w:rPr>
          <w:rFonts w:ascii="Calibri"/>
          <w:i/>
          <w:sz w:val="21"/>
        </w:rPr>
        <w:t xml:space="preserve"> </w:t>
      </w:r>
      <w:r>
        <w:rPr>
          <w:rFonts w:ascii="Calibri"/>
          <w:i/>
          <w:spacing w:val="-1"/>
          <w:sz w:val="21"/>
        </w:rPr>
        <w:t>and Industrial</w:t>
      </w:r>
      <w:r>
        <w:rPr>
          <w:rFonts w:ascii="Calibri"/>
          <w:i/>
          <w:sz w:val="21"/>
        </w:rPr>
        <w:t xml:space="preserve"> </w:t>
      </w:r>
      <w:r>
        <w:rPr>
          <w:rFonts w:ascii="Calibri"/>
          <w:i/>
          <w:spacing w:val="-2"/>
          <w:sz w:val="21"/>
        </w:rPr>
        <w:t>Architecture</w:t>
      </w:r>
      <w:r>
        <w:rPr>
          <w:rFonts w:ascii="Calibri"/>
          <w:i/>
          <w:sz w:val="21"/>
        </w:rPr>
        <w:t xml:space="preserve"> </w:t>
      </w:r>
      <w:r>
        <w:rPr>
          <w:rFonts w:ascii="Calibri"/>
          <w:i/>
          <w:spacing w:val="-2"/>
          <w:sz w:val="21"/>
        </w:rPr>
        <w:t>of</w:t>
      </w:r>
      <w:r>
        <w:rPr>
          <w:rFonts w:ascii="Calibri"/>
          <w:i/>
          <w:spacing w:val="71"/>
          <w:sz w:val="21"/>
        </w:rPr>
        <w:t xml:space="preserve"> </w:t>
      </w:r>
      <w:r>
        <w:rPr>
          <w:rFonts w:ascii="Calibri"/>
          <w:i/>
          <w:spacing w:val="-1"/>
          <w:sz w:val="21"/>
        </w:rPr>
        <w:t>Ogden,</w:t>
      </w:r>
      <w:r>
        <w:rPr>
          <w:rFonts w:ascii="Calibri"/>
          <w:i/>
          <w:sz w:val="21"/>
        </w:rPr>
        <w:t xml:space="preserve"> </w:t>
      </w:r>
      <w:r>
        <w:rPr>
          <w:rFonts w:ascii="Calibri"/>
          <w:i/>
          <w:spacing w:val="-2"/>
          <w:sz w:val="21"/>
        </w:rPr>
        <w:t>Utah</w:t>
      </w:r>
      <w:r>
        <w:rPr>
          <w:rFonts w:ascii="Calibri"/>
          <w:i/>
          <w:spacing w:val="-3"/>
          <w:sz w:val="21"/>
        </w:rPr>
        <w:t xml:space="preserve"> </w:t>
      </w:r>
      <w:r>
        <w:rPr>
          <w:rFonts w:ascii="Calibri"/>
          <w:spacing w:val="-1"/>
          <w:sz w:val="21"/>
        </w:rPr>
        <w:t>(Graduate</w:t>
      </w:r>
      <w:r>
        <w:rPr>
          <w:rFonts w:ascii="Calibri"/>
          <w:spacing w:val="1"/>
          <w:sz w:val="21"/>
        </w:rPr>
        <w:t xml:space="preserve"> </w:t>
      </w:r>
      <w:r>
        <w:rPr>
          <w:rFonts w:ascii="Calibri"/>
          <w:spacing w:val="-2"/>
          <w:sz w:val="21"/>
        </w:rPr>
        <w:t>School</w:t>
      </w:r>
      <w:r>
        <w:rPr>
          <w:rFonts w:ascii="Calibri"/>
          <w:sz w:val="21"/>
        </w:rPr>
        <w:t xml:space="preserve"> </w:t>
      </w:r>
      <w:r>
        <w:rPr>
          <w:rFonts w:ascii="Calibri"/>
          <w:spacing w:val="-1"/>
          <w:sz w:val="21"/>
        </w:rPr>
        <w:t>of</w:t>
      </w:r>
      <w:r>
        <w:rPr>
          <w:rFonts w:ascii="Calibri"/>
          <w:sz w:val="21"/>
        </w:rPr>
        <w:t xml:space="preserve"> </w:t>
      </w:r>
      <w:r>
        <w:rPr>
          <w:rFonts w:ascii="Calibri"/>
          <w:spacing w:val="-1"/>
          <w:sz w:val="21"/>
        </w:rPr>
        <w:t>Architecture,</w:t>
      </w:r>
      <w:r>
        <w:rPr>
          <w:rFonts w:ascii="Calibri"/>
          <w:sz w:val="21"/>
        </w:rPr>
        <w:t xml:space="preserve"> </w:t>
      </w:r>
      <w:r>
        <w:rPr>
          <w:rFonts w:ascii="Calibri"/>
          <w:spacing w:val="-2"/>
          <w:sz w:val="21"/>
        </w:rPr>
        <w:t>University</w:t>
      </w:r>
      <w:r>
        <w:rPr>
          <w:rFonts w:ascii="Calibri"/>
          <w:sz w:val="21"/>
        </w:rPr>
        <w:t xml:space="preserve"> </w:t>
      </w:r>
      <w:r>
        <w:rPr>
          <w:rFonts w:ascii="Calibri"/>
          <w:spacing w:val="-1"/>
          <w:sz w:val="21"/>
        </w:rPr>
        <w:t>of</w:t>
      </w:r>
      <w:r>
        <w:rPr>
          <w:rFonts w:ascii="Calibri"/>
          <w:sz w:val="21"/>
        </w:rPr>
        <w:t xml:space="preserve"> </w:t>
      </w:r>
      <w:r>
        <w:rPr>
          <w:rFonts w:ascii="Calibri"/>
          <w:spacing w:val="-2"/>
          <w:sz w:val="21"/>
        </w:rPr>
        <w:t>Utah,</w:t>
      </w:r>
      <w:r>
        <w:rPr>
          <w:rFonts w:ascii="Calibri"/>
          <w:sz w:val="21"/>
        </w:rPr>
        <w:t xml:space="preserve"> </w:t>
      </w:r>
      <w:r>
        <w:rPr>
          <w:rFonts w:ascii="Calibri"/>
          <w:spacing w:val="-1"/>
          <w:sz w:val="21"/>
        </w:rPr>
        <w:t>1998).</w:t>
      </w:r>
    </w:p>
    <w:p w14:paraId="7FC7D49D" w14:textId="77777777" w:rsidR="007A3559" w:rsidRDefault="007A3559">
      <w:pPr>
        <w:rPr>
          <w:rFonts w:ascii="Calibri"/>
          <w:spacing w:val="-1"/>
          <w:sz w:val="21"/>
        </w:rPr>
      </w:pPr>
      <w:r>
        <w:rPr>
          <w:rFonts w:ascii="Calibri"/>
          <w:spacing w:val="-1"/>
          <w:sz w:val="21"/>
        </w:rPr>
        <w:br w:type="page"/>
      </w:r>
    </w:p>
    <w:p w14:paraId="2A407210" w14:textId="079A91E3" w:rsidR="007A3559" w:rsidRDefault="007A3559" w:rsidP="007A3559">
      <w:pPr>
        <w:spacing w:line="276" w:lineRule="auto"/>
        <w:ind w:left="160"/>
        <w:rPr>
          <w:rFonts w:ascii="Calibri" w:eastAsia="Calibri" w:hAnsi="Calibri" w:cs="Calibri"/>
          <w:sz w:val="21"/>
          <w:szCs w:val="21"/>
        </w:rPr>
      </w:pPr>
      <w:r>
        <w:rPr>
          <w:rFonts w:ascii="Calibri" w:eastAsia="Calibri" w:hAnsi="Calibri" w:cs="Calibri"/>
          <w:noProof/>
          <w:sz w:val="20"/>
          <w:szCs w:val="20"/>
        </w:rPr>
        <w:lastRenderedPageBreak/>
        <w:drawing>
          <wp:inline distT="0" distB="0" distL="0" distR="0" wp14:anchorId="7C5BE368" wp14:editId="6C2FFA19">
            <wp:extent cx="6605034" cy="3322320"/>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6605034" cy="3322320"/>
                    </a:xfrm>
                    <a:prstGeom prst="rect">
                      <a:avLst/>
                    </a:prstGeom>
                  </pic:spPr>
                </pic:pic>
              </a:graphicData>
            </a:graphic>
          </wp:inline>
        </w:drawing>
      </w:r>
    </w:p>
    <w:p w14:paraId="7E366CA0" w14:textId="77777777" w:rsidR="007A3559" w:rsidRDefault="007A3559" w:rsidP="007A3559">
      <w:pPr>
        <w:widowControl w:val="0"/>
        <w:ind w:left="160"/>
        <w:rPr>
          <w:rFonts w:ascii="Calibri" w:eastAsia="Calibri" w:hAnsi="Calibri" w:cs="Times New Roman"/>
          <w:b/>
          <w:spacing w:val="-1"/>
          <w:sz w:val="21"/>
          <w:szCs w:val="22"/>
        </w:rPr>
      </w:pPr>
    </w:p>
    <w:p w14:paraId="7A60D754" w14:textId="0D728A75" w:rsidR="007A3559" w:rsidRPr="007A3559" w:rsidRDefault="007A3559" w:rsidP="007A3559">
      <w:pPr>
        <w:widowControl w:val="0"/>
        <w:ind w:left="160"/>
        <w:rPr>
          <w:rFonts w:ascii="Calibri" w:eastAsia="Calibri" w:hAnsi="Calibri" w:cs="Calibri"/>
          <w:sz w:val="21"/>
          <w:szCs w:val="21"/>
        </w:rPr>
      </w:pPr>
      <w:r w:rsidRPr="007A3559">
        <w:rPr>
          <w:rFonts w:ascii="Calibri" w:eastAsia="Calibri" w:hAnsi="Calibri" w:cs="Times New Roman"/>
          <w:b/>
          <w:spacing w:val="-1"/>
          <w:sz w:val="21"/>
          <w:szCs w:val="22"/>
        </w:rPr>
        <w:t>Photo:</w:t>
      </w:r>
      <w:r w:rsidRPr="007A3559">
        <w:rPr>
          <w:rFonts w:ascii="Calibri" w:eastAsia="Calibri" w:hAnsi="Calibri" w:cs="Times New Roman"/>
          <w:b/>
          <w:spacing w:val="-3"/>
          <w:sz w:val="21"/>
          <w:szCs w:val="22"/>
        </w:rPr>
        <w:t xml:space="preserve"> </w:t>
      </w:r>
      <w:r w:rsidRPr="007A3559">
        <w:rPr>
          <w:rFonts w:ascii="Calibri" w:eastAsia="Calibri" w:hAnsi="Calibri" w:cs="Times New Roman"/>
          <w:b/>
          <w:spacing w:val="-1"/>
          <w:sz w:val="21"/>
          <w:szCs w:val="22"/>
        </w:rPr>
        <w:t>Ogden,</w:t>
      </w:r>
      <w:r w:rsidRPr="007A3559">
        <w:rPr>
          <w:rFonts w:ascii="Calibri" w:eastAsia="Calibri" w:hAnsi="Calibri" w:cs="Times New Roman"/>
          <w:b/>
          <w:spacing w:val="1"/>
          <w:sz w:val="21"/>
          <w:szCs w:val="22"/>
        </w:rPr>
        <w:t xml:space="preserve"> </w:t>
      </w:r>
      <w:r w:rsidRPr="007A3559">
        <w:rPr>
          <w:rFonts w:ascii="Calibri" w:eastAsia="Calibri" w:hAnsi="Calibri" w:cs="Times New Roman"/>
          <w:b/>
          <w:spacing w:val="-2"/>
          <w:sz w:val="21"/>
          <w:szCs w:val="22"/>
        </w:rPr>
        <w:t>Utah,</w:t>
      </w:r>
      <w:r w:rsidRPr="007A3559">
        <w:rPr>
          <w:rFonts w:ascii="Calibri" w:eastAsia="Calibri" w:hAnsi="Calibri" w:cs="Times New Roman"/>
          <w:b/>
          <w:spacing w:val="1"/>
          <w:sz w:val="21"/>
          <w:szCs w:val="22"/>
        </w:rPr>
        <w:t xml:space="preserve"> </w:t>
      </w:r>
      <w:r w:rsidRPr="007A3559">
        <w:rPr>
          <w:rFonts w:ascii="Calibri" w:eastAsia="Calibri" w:hAnsi="Calibri" w:cs="Times New Roman"/>
          <w:b/>
          <w:spacing w:val="-1"/>
          <w:sz w:val="21"/>
          <w:szCs w:val="22"/>
        </w:rPr>
        <w:t>near</w:t>
      </w:r>
      <w:r w:rsidRPr="007A3559">
        <w:rPr>
          <w:rFonts w:ascii="Calibri" w:eastAsia="Calibri" w:hAnsi="Calibri" w:cs="Times New Roman"/>
          <w:b/>
          <w:spacing w:val="-3"/>
          <w:sz w:val="21"/>
          <w:szCs w:val="22"/>
        </w:rPr>
        <w:t xml:space="preserve"> </w:t>
      </w:r>
      <w:r w:rsidRPr="007A3559">
        <w:rPr>
          <w:rFonts w:ascii="Calibri" w:eastAsia="Calibri" w:hAnsi="Calibri" w:cs="Times New Roman"/>
          <w:b/>
          <w:spacing w:val="-1"/>
          <w:sz w:val="21"/>
          <w:szCs w:val="22"/>
        </w:rPr>
        <w:t>Washington</w:t>
      </w:r>
      <w:r w:rsidRPr="007A3559">
        <w:rPr>
          <w:rFonts w:ascii="Calibri" w:eastAsia="Calibri" w:hAnsi="Calibri" w:cs="Times New Roman"/>
          <w:b/>
          <w:spacing w:val="-3"/>
          <w:sz w:val="21"/>
          <w:szCs w:val="22"/>
        </w:rPr>
        <w:t xml:space="preserve"> </w:t>
      </w:r>
      <w:r w:rsidRPr="007A3559">
        <w:rPr>
          <w:rFonts w:ascii="Calibri" w:eastAsia="Calibri" w:hAnsi="Calibri" w:cs="Times New Roman"/>
          <w:b/>
          <w:spacing w:val="-2"/>
          <w:sz w:val="21"/>
          <w:szCs w:val="22"/>
        </w:rPr>
        <w:t>Avenue,</w:t>
      </w:r>
      <w:r w:rsidRPr="007A3559">
        <w:rPr>
          <w:rFonts w:ascii="Calibri" w:eastAsia="Calibri" w:hAnsi="Calibri" w:cs="Times New Roman"/>
          <w:b/>
          <w:spacing w:val="1"/>
          <w:sz w:val="21"/>
          <w:szCs w:val="22"/>
        </w:rPr>
        <w:t xml:space="preserve"> </w:t>
      </w:r>
      <w:r w:rsidRPr="007A3559">
        <w:rPr>
          <w:rFonts w:ascii="Calibri" w:eastAsia="Calibri" w:hAnsi="Calibri" w:cs="Times New Roman"/>
          <w:b/>
          <w:spacing w:val="-2"/>
          <w:sz w:val="21"/>
          <w:szCs w:val="22"/>
        </w:rPr>
        <w:t>ca.</w:t>
      </w:r>
      <w:r w:rsidRPr="007A3559">
        <w:rPr>
          <w:rFonts w:ascii="Calibri" w:eastAsia="Calibri" w:hAnsi="Calibri" w:cs="Times New Roman"/>
          <w:b/>
          <w:spacing w:val="1"/>
          <w:sz w:val="21"/>
          <w:szCs w:val="22"/>
        </w:rPr>
        <w:t xml:space="preserve"> </w:t>
      </w:r>
      <w:r w:rsidRPr="007A3559">
        <w:rPr>
          <w:rFonts w:ascii="Calibri" w:eastAsia="Calibri" w:hAnsi="Calibri" w:cs="Times New Roman"/>
          <w:b/>
          <w:spacing w:val="-2"/>
          <w:sz w:val="21"/>
          <w:szCs w:val="22"/>
        </w:rPr>
        <w:t>1863-1865</w:t>
      </w:r>
    </w:p>
    <w:p w14:paraId="7031B995" w14:textId="77777777" w:rsidR="007A3559" w:rsidRPr="007A3559" w:rsidRDefault="007A3559" w:rsidP="007A3559">
      <w:pPr>
        <w:widowControl w:val="0"/>
        <w:spacing w:before="2"/>
        <w:rPr>
          <w:rFonts w:ascii="Calibri" w:eastAsia="Calibri" w:hAnsi="Calibri" w:cs="Calibri"/>
          <w:b/>
          <w:bCs/>
          <w:sz w:val="16"/>
          <w:szCs w:val="16"/>
        </w:rPr>
      </w:pPr>
    </w:p>
    <w:p w14:paraId="3EA983F0" w14:textId="77777777" w:rsidR="007A3559" w:rsidRPr="007A3559" w:rsidRDefault="007A3559" w:rsidP="007A3559">
      <w:pPr>
        <w:widowControl w:val="0"/>
        <w:spacing w:line="276" w:lineRule="auto"/>
        <w:ind w:left="159" w:right="2725"/>
        <w:rPr>
          <w:rFonts w:ascii="Calibri" w:eastAsia="Calibri" w:hAnsi="Calibri" w:cs="Times New Roman"/>
          <w:sz w:val="21"/>
          <w:szCs w:val="21"/>
        </w:rPr>
      </w:pPr>
      <w:r w:rsidRPr="007A3559">
        <w:rPr>
          <w:rFonts w:ascii="Calibri" w:eastAsia="Calibri" w:hAnsi="Calibri" w:cs="Times New Roman"/>
          <w:spacing w:val="-1"/>
          <w:sz w:val="21"/>
          <w:szCs w:val="21"/>
        </w:rPr>
        <w:t>Source: “Ogden,</w:t>
      </w:r>
      <w:r w:rsidRPr="007A3559">
        <w:rPr>
          <w:rFonts w:ascii="Calibri" w:eastAsia="Calibri" w:hAnsi="Calibri" w:cs="Times New Roman"/>
          <w:spacing w:val="-2"/>
          <w:sz w:val="21"/>
          <w:szCs w:val="21"/>
        </w:rPr>
        <w:t xml:space="preserve"> Utah</w:t>
      </w:r>
      <w:r w:rsidRPr="007A3559">
        <w:rPr>
          <w:rFonts w:ascii="Calibri" w:eastAsia="Calibri" w:hAnsi="Calibri" w:cs="Times New Roman"/>
          <w:spacing w:val="-1"/>
          <w:sz w:val="21"/>
          <w:szCs w:val="21"/>
        </w:rPr>
        <w:t xml:space="preserve"> P. </w:t>
      </w:r>
      <w:r w:rsidRPr="007A3559">
        <w:rPr>
          <w:rFonts w:ascii="Calibri" w:eastAsia="Calibri" w:hAnsi="Calibri" w:cs="Times New Roman"/>
          <w:spacing w:val="-2"/>
          <w:sz w:val="21"/>
          <w:szCs w:val="21"/>
        </w:rPr>
        <w:t>11,”</w:t>
      </w:r>
      <w:r w:rsidRPr="007A3559">
        <w:rPr>
          <w:rFonts w:ascii="Calibri" w:eastAsia="Calibri" w:hAnsi="Calibri" w:cs="Times New Roman"/>
          <w:sz w:val="21"/>
          <w:szCs w:val="21"/>
        </w:rPr>
        <w:t xml:space="preserve"> </w:t>
      </w:r>
      <w:r w:rsidRPr="007A3559">
        <w:rPr>
          <w:rFonts w:ascii="Calibri" w:eastAsia="Calibri" w:hAnsi="Calibri" w:cs="Times New Roman"/>
          <w:spacing w:val="-1"/>
          <w:sz w:val="21"/>
          <w:szCs w:val="21"/>
        </w:rPr>
        <w:t>ca. 1863-1865,</w:t>
      </w:r>
      <w:r w:rsidRPr="007A3559">
        <w:rPr>
          <w:rFonts w:ascii="Calibri" w:eastAsia="Calibri" w:hAnsi="Calibri" w:cs="Times New Roman"/>
          <w:spacing w:val="-2"/>
          <w:sz w:val="21"/>
          <w:szCs w:val="21"/>
        </w:rPr>
        <w:t xml:space="preserve"> Utah</w:t>
      </w:r>
      <w:r w:rsidRPr="007A3559">
        <w:rPr>
          <w:rFonts w:ascii="Calibri" w:eastAsia="Calibri" w:hAnsi="Calibri" w:cs="Times New Roman"/>
          <w:spacing w:val="-1"/>
          <w:sz w:val="21"/>
          <w:szCs w:val="21"/>
        </w:rPr>
        <w:t xml:space="preserve"> </w:t>
      </w:r>
      <w:r w:rsidRPr="007A3559">
        <w:rPr>
          <w:rFonts w:ascii="Calibri" w:eastAsia="Calibri" w:hAnsi="Calibri" w:cs="Times New Roman"/>
          <w:spacing w:val="-2"/>
          <w:sz w:val="21"/>
          <w:szCs w:val="21"/>
        </w:rPr>
        <w:t>State</w:t>
      </w:r>
      <w:r w:rsidRPr="007A3559">
        <w:rPr>
          <w:rFonts w:ascii="Calibri" w:eastAsia="Calibri" w:hAnsi="Calibri" w:cs="Times New Roman"/>
          <w:spacing w:val="1"/>
          <w:sz w:val="21"/>
          <w:szCs w:val="21"/>
        </w:rPr>
        <w:t xml:space="preserve"> </w:t>
      </w:r>
      <w:r w:rsidRPr="007A3559">
        <w:rPr>
          <w:rFonts w:ascii="Calibri" w:eastAsia="Calibri" w:hAnsi="Calibri" w:cs="Times New Roman"/>
          <w:spacing w:val="-1"/>
          <w:sz w:val="21"/>
          <w:szCs w:val="21"/>
        </w:rPr>
        <w:t>Historical</w:t>
      </w:r>
      <w:r w:rsidRPr="007A3559">
        <w:rPr>
          <w:rFonts w:ascii="Calibri" w:eastAsia="Calibri" w:hAnsi="Calibri" w:cs="Times New Roman"/>
          <w:sz w:val="21"/>
          <w:szCs w:val="21"/>
        </w:rPr>
        <w:t xml:space="preserve"> </w:t>
      </w:r>
      <w:r w:rsidRPr="007A3559">
        <w:rPr>
          <w:rFonts w:ascii="Calibri" w:eastAsia="Calibri" w:hAnsi="Calibri" w:cs="Times New Roman"/>
          <w:spacing w:val="-1"/>
          <w:sz w:val="21"/>
          <w:szCs w:val="21"/>
        </w:rPr>
        <w:t>Society</w:t>
      </w:r>
      <w:r w:rsidRPr="007A3559">
        <w:rPr>
          <w:rFonts w:ascii="Calibri" w:eastAsia="Calibri" w:hAnsi="Calibri" w:cs="Times New Roman"/>
          <w:sz w:val="21"/>
          <w:szCs w:val="21"/>
        </w:rPr>
        <w:t xml:space="preserve"> </w:t>
      </w:r>
      <w:r w:rsidRPr="007A3559">
        <w:rPr>
          <w:rFonts w:ascii="Calibri" w:eastAsia="Calibri" w:hAnsi="Calibri" w:cs="Times New Roman"/>
          <w:spacing w:val="-1"/>
          <w:sz w:val="21"/>
          <w:szCs w:val="21"/>
        </w:rPr>
        <w:t>Classified</w:t>
      </w:r>
      <w:r w:rsidRPr="007A3559">
        <w:rPr>
          <w:rFonts w:ascii="Calibri" w:eastAsia="Calibri" w:hAnsi="Calibri" w:cs="Times New Roman"/>
          <w:spacing w:val="-3"/>
          <w:sz w:val="21"/>
          <w:szCs w:val="21"/>
        </w:rPr>
        <w:t xml:space="preserve"> </w:t>
      </w:r>
      <w:r w:rsidRPr="007A3559">
        <w:rPr>
          <w:rFonts w:ascii="Calibri" w:eastAsia="Calibri" w:hAnsi="Calibri" w:cs="Times New Roman"/>
          <w:spacing w:val="-2"/>
          <w:sz w:val="21"/>
          <w:szCs w:val="21"/>
        </w:rPr>
        <w:t>Photo</w:t>
      </w:r>
      <w:r w:rsidRPr="007A3559">
        <w:rPr>
          <w:rFonts w:ascii="Calibri" w:eastAsia="Calibri" w:hAnsi="Calibri" w:cs="Times New Roman"/>
          <w:spacing w:val="-1"/>
          <w:sz w:val="21"/>
          <w:szCs w:val="21"/>
        </w:rPr>
        <w:t xml:space="preserve"> Collection.</w:t>
      </w:r>
      <w:r w:rsidRPr="007A3559">
        <w:rPr>
          <w:rFonts w:ascii="Calibri" w:eastAsia="Calibri" w:hAnsi="Calibri" w:cs="Times New Roman"/>
          <w:sz w:val="21"/>
          <w:szCs w:val="21"/>
        </w:rPr>
        <w:t xml:space="preserve"> </w:t>
      </w:r>
      <w:r w:rsidRPr="007A3559">
        <w:rPr>
          <w:rFonts w:ascii="Calibri" w:eastAsia="Calibri" w:hAnsi="Calibri" w:cs="Times New Roman"/>
          <w:color w:val="6B9F25"/>
          <w:sz w:val="21"/>
          <w:szCs w:val="21"/>
        </w:rPr>
        <w:t xml:space="preserve"> </w:t>
      </w:r>
      <w:hyperlink r:id="rId15">
        <w:r w:rsidRPr="007A3559">
          <w:rPr>
            <w:rFonts w:ascii="Calibri" w:eastAsia="Calibri" w:hAnsi="Calibri" w:cs="Times New Roman"/>
            <w:color w:val="6B9F25"/>
            <w:spacing w:val="-1"/>
            <w:sz w:val="21"/>
            <w:szCs w:val="21"/>
            <w:u w:val="single" w:color="6B9F25"/>
          </w:rPr>
          <w:t>https://collections.lib.utah.edu/details?id=453263</w:t>
        </w:r>
      </w:hyperlink>
    </w:p>
    <w:p w14:paraId="08375CF1" w14:textId="77777777" w:rsidR="007A3559" w:rsidRPr="007A3559" w:rsidRDefault="007A3559" w:rsidP="007A3559">
      <w:pPr>
        <w:widowControl w:val="0"/>
        <w:rPr>
          <w:rFonts w:ascii="Calibri" w:eastAsia="Calibri" w:hAnsi="Calibri" w:cs="Calibri"/>
          <w:sz w:val="20"/>
          <w:szCs w:val="20"/>
        </w:rPr>
      </w:pPr>
    </w:p>
    <w:p w14:paraId="4FDB6E3B" w14:textId="4EF5395B" w:rsidR="007A3559" w:rsidRDefault="007A3559">
      <w:pPr>
        <w:rPr>
          <w:rFonts w:ascii="Calibri" w:eastAsia="Calibri" w:hAnsi="Calibri" w:cs="Calibri"/>
          <w:sz w:val="21"/>
          <w:szCs w:val="21"/>
        </w:rPr>
      </w:pPr>
      <w:r>
        <w:rPr>
          <w:rFonts w:ascii="Calibri" w:eastAsia="Calibri" w:hAnsi="Calibri" w:cs="Calibri"/>
          <w:sz w:val="21"/>
          <w:szCs w:val="21"/>
        </w:rPr>
        <w:br w:type="page"/>
      </w:r>
    </w:p>
    <w:p w14:paraId="30A62D8E" w14:textId="0E8383CA" w:rsidR="007A3559" w:rsidRDefault="007A3559" w:rsidP="007A3559">
      <w:pPr>
        <w:spacing w:line="276" w:lineRule="auto"/>
        <w:ind w:left="160"/>
        <w:rPr>
          <w:rFonts w:ascii="Calibri" w:eastAsia="Calibri" w:hAnsi="Calibri" w:cs="Calibri"/>
          <w:sz w:val="21"/>
          <w:szCs w:val="21"/>
        </w:rPr>
      </w:pPr>
      <w:r>
        <w:rPr>
          <w:rFonts w:ascii="Calibri" w:eastAsia="Calibri" w:hAnsi="Calibri" w:cs="Calibri"/>
          <w:noProof/>
          <w:sz w:val="20"/>
          <w:szCs w:val="20"/>
        </w:rPr>
        <w:lastRenderedPageBreak/>
        <w:drawing>
          <wp:inline distT="0" distB="0" distL="0" distR="0" wp14:anchorId="6333B347" wp14:editId="51719C3C">
            <wp:extent cx="6835140" cy="4687824"/>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6835140" cy="4687824"/>
                    </a:xfrm>
                    <a:prstGeom prst="rect">
                      <a:avLst/>
                    </a:prstGeom>
                  </pic:spPr>
                </pic:pic>
              </a:graphicData>
            </a:graphic>
          </wp:inline>
        </w:drawing>
      </w:r>
    </w:p>
    <w:p w14:paraId="2383AC37" w14:textId="77777777" w:rsidR="007A3559" w:rsidRDefault="007A3559" w:rsidP="007A3559">
      <w:pPr>
        <w:widowControl w:val="0"/>
        <w:spacing w:before="58"/>
        <w:ind w:left="160"/>
        <w:rPr>
          <w:rFonts w:ascii="Calibri" w:eastAsia="Calibri" w:hAnsi="Calibri" w:cs="Times New Roman"/>
          <w:b/>
          <w:spacing w:val="-1"/>
          <w:sz w:val="21"/>
          <w:szCs w:val="22"/>
        </w:rPr>
      </w:pPr>
    </w:p>
    <w:p w14:paraId="23520DC8" w14:textId="011526F1" w:rsidR="007A3559" w:rsidRPr="007A3559" w:rsidRDefault="007A3559" w:rsidP="007A3559">
      <w:pPr>
        <w:widowControl w:val="0"/>
        <w:spacing w:before="58"/>
        <w:ind w:left="160"/>
        <w:rPr>
          <w:rFonts w:ascii="Calibri" w:eastAsia="Calibri" w:hAnsi="Calibri" w:cs="Calibri"/>
          <w:sz w:val="21"/>
          <w:szCs w:val="21"/>
        </w:rPr>
      </w:pPr>
      <w:r w:rsidRPr="007A3559">
        <w:rPr>
          <w:rFonts w:ascii="Calibri" w:eastAsia="Calibri" w:hAnsi="Calibri" w:cs="Times New Roman"/>
          <w:b/>
          <w:spacing w:val="-1"/>
          <w:sz w:val="21"/>
          <w:szCs w:val="22"/>
        </w:rPr>
        <w:t>Photo:</w:t>
      </w:r>
      <w:r w:rsidRPr="007A3559">
        <w:rPr>
          <w:rFonts w:ascii="Calibri" w:eastAsia="Calibri" w:hAnsi="Calibri" w:cs="Times New Roman"/>
          <w:b/>
          <w:spacing w:val="-3"/>
          <w:sz w:val="21"/>
          <w:szCs w:val="22"/>
        </w:rPr>
        <w:t xml:space="preserve"> </w:t>
      </w:r>
      <w:r w:rsidRPr="007A3559">
        <w:rPr>
          <w:rFonts w:ascii="Calibri" w:eastAsia="Calibri" w:hAnsi="Calibri" w:cs="Times New Roman"/>
          <w:b/>
          <w:spacing w:val="-1"/>
          <w:sz w:val="21"/>
          <w:szCs w:val="22"/>
        </w:rPr>
        <w:t>Corinne,</w:t>
      </w:r>
      <w:r w:rsidRPr="007A3559">
        <w:rPr>
          <w:rFonts w:ascii="Calibri" w:eastAsia="Calibri" w:hAnsi="Calibri" w:cs="Times New Roman"/>
          <w:b/>
          <w:spacing w:val="1"/>
          <w:sz w:val="21"/>
          <w:szCs w:val="22"/>
        </w:rPr>
        <w:t xml:space="preserve"> </w:t>
      </w:r>
      <w:r w:rsidRPr="007A3559">
        <w:rPr>
          <w:rFonts w:ascii="Calibri" w:eastAsia="Calibri" w:hAnsi="Calibri" w:cs="Times New Roman"/>
          <w:b/>
          <w:spacing w:val="-2"/>
          <w:sz w:val="21"/>
          <w:szCs w:val="22"/>
        </w:rPr>
        <w:t xml:space="preserve">Utah, </w:t>
      </w:r>
      <w:r w:rsidRPr="007A3559">
        <w:rPr>
          <w:rFonts w:ascii="Calibri" w:eastAsia="Calibri" w:hAnsi="Calibri" w:cs="Times New Roman"/>
          <w:b/>
          <w:spacing w:val="-1"/>
          <w:sz w:val="21"/>
          <w:szCs w:val="22"/>
        </w:rPr>
        <w:t>1870</w:t>
      </w:r>
    </w:p>
    <w:p w14:paraId="1DE77971" w14:textId="77777777" w:rsidR="007A3559" w:rsidRPr="007A3559" w:rsidRDefault="007A3559" w:rsidP="007A3559">
      <w:pPr>
        <w:widowControl w:val="0"/>
        <w:spacing w:before="2"/>
        <w:rPr>
          <w:rFonts w:ascii="Calibri" w:eastAsia="Calibri" w:hAnsi="Calibri" w:cs="Calibri"/>
          <w:b/>
          <w:bCs/>
          <w:sz w:val="16"/>
          <w:szCs w:val="16"/>
        </w:rPr>
      </w:pPr>
    </w:p>
    <w:p w14:paraId="294976B7" w14:textId="77777777" w:rsidR="007A3559" w:rsidRDefault="007A3559" w:rsidP="007A3559">
      <w:pPr>
        <w:widowControl w:val="0"/>
        <w:spacing w:line="276" w:lineRule="auto"/>
        <w:ind w:left="160" w:right="528"/>
        <w:rPr>
          <w:rFonts w:ascii="Calibri" w:eastAsia="Calibri" w:hAnsi="Calibri" w:cs="Times New Roman"/>
          <w:sz w:val="21"/>
          <w:szCs w:val="21"/>
        </w:rPr>
      </w:pPr>
      <w:r w:rsidRPr="007A3559">
        <w:rPr>
          <w:rFonts w:ascii="Calibri" w:eastAsia="Calibri" w:hAnsi="Calibri" w:cs="Times New Roman"/>
          <w:spacing w:val="-1"/>
          <w:sz w:val="21"/>
          <w:szCs w:val="21"/>
        </w:rPr>
        <w:t>Source: “Corinne,</w:t>
      </w:r>
      <w:r w:rsidRPr="007A3559">
        <w:rPr>
          <w:rFonts w:ascii="Calibri" w:eastAsia="Calibri" w:hAnsi="Calibri" w:cs="Times New Roman"/>
          <w:sz w:val="21"/>
          <w:szCs w:val="21"/>
        </w:rPr>
        <w:t xml:space="preserve"> </w:t>
      </w:r>
      <w:r w:rsidRPr="007A3559">
        <w:rPr>
          <w:rFonts w:ascii="Calibri" w:eastAsia="Calibri" w:hAnsi="Calibri" w:cs="Times New Roman"/>
          <w:spacing w:val="-2"/>
          <w:sz w:val="21"/>
          <w:szCs w:val="21"/>
        </w:rPr>
        <w:t>Utah</w:t>
      </w:r>
      <w:r w:rsidRPr="007A3559">
        <w:rPr>
          <w:rFonts w:ascii="Calibri" w:eastAsia="Calibri" w:hAnsi="Calibri" w:cs="Times New Roman"/>
          <w:spacing w:val="-1"/>
          <w:sz w:val="21"/>
          <w:szCs w:val="21"/>
        </w:rPr>
        <w:t xml:space="preserve"> p.2”</w:t>
      </w:r>
      <w:r w:rsidRPr="007A3559">
        <w:rPr>
          <w:rFonts w:ascii="Calibri" w:eastAsia="Calibri" w:hAnsi="Calibri" w:cs="Times New Roman"/>
          <w:spacing w:val="-2"/>
          <w:sz w:val="21"/>
          <w:szCs w:val="21"/>
        </w:rPr>
        <w:t xml:space="preserve"> </w:t>
      </w:r>
      <w:r w:rsidRPr="007A3559">
        <w:rPr>
          <w:rFonts w:ascii="Calibri" w:eastAsia="Calibri" w:hAnsi="Calibri" w:cs="Times New Roman"/>
          <w:spacing w:val="-1"/>
          <w:sz w:val="21"/>
          <w:szCs w:val="21"/>
        </w:rPr>
        <w:t>Corinne</w:t>
      </w:r>
      <w:r w:rsidRPr="007A3559">
        <w:rPr>
          <w:rFonts w:ascii="Calibri" w:eastAsia="Calibri" w:hAnsi="Calibri" w:cs="Times New Roman"/>
          <w:spacing w:val="1"/>
          <w:sz w:val="21"/>
          <w:szCs w:val="21"/>
        </w:rPr>
        <w:t xml:space="preserve"> </w:t>
      </w:r>
      <w:r w:rsidRPr="007A3559">
        <w:rPr>
          <w:rFonts w:ascii="Calibri" w:eastAsia="Calibri" w:hAnsi="Calibri" w:cs="Times New Roman"/>
          <w:spacing w:val="-2"/>
          <w:sz w:val="21"/>
          <w:szCs w:val="21"/>
        </w:rPr>
        <w:t>businesses,</w:t>
      </w:r>
      <w:r w:rsidRPr="007A3559">
        <w:rPr>
          <w:rFonts w:ascii="Calibri" w:eastAsia="Calibri" w:hAnsi="Calibri" w:cs="Times New Roman"/>
          <w:sz w:val="21"/>
          <w:szCs w:val="21"/>
        </w:rPr>
        <w:t xml:space="preserve"> </w:t>
      </w:r>
      <w:r w:rsidRPr="007A3559">
        <w:rPr>
          <w:rFonts w:ascii="Calibri" w:eastAsia="Calibri" w:hAnsi="Calibri" w:cs="Times New Roman"/>
          <w:spacing w:val="-1"/>
          <w:sz w:val="21"/>
          <w:szCs w:val="21"/>
        </w:rPr>
        <w:t>1870,</w:t>
      </w:r>
      <w:r w:rsidRPr="007A3559">
        <w:rPr>
          <w:rFonts w:ascii="Calibri" w:eastAsia="Calibri" w:hAnsi="Calibri" w:cs="Times New Roman"/>
          <w:spacing w:val="-2"/>
          <w:sz w:val="21"/>
          <w:szCs w:val="21"/>
        </w:rPr>
        <w:t xml:space="preserve"> Utah</w:t>
      </w:r>
      <w:r w:rsidRPr="007A3559">
        <w:rPr>
          <w:rFonts w:ascii="Calibri" w:eastAsia="Calibri" w:hAnsi="Calibri" w:cs="Times New Roman"/>
          <w:spacing w:val="-1"/>
          <w:sz w:val="21"/>
          <w:szCs w:val="21"/>
        </w:rPr>
        <w:t xml:space="preserve"> </w:t>
      </w:r>
      <w:r w:rsidRPr="007A3559">
        <w:rPr>
          <w:rFonts w:ascii="Calibri" w:eastAsia="Calibri" w:hAnsi="Calibri" w:cs="Times New Roman"/>
          <w:spacing w:val="-2"/>
          <w:sz w:val="21"/>
          <w:szCs w:val="21"/>
        </w:rPr>
        <w:t>State</w:t>
      </w:r>
      <w:r w:rsidRPr="007A3559">
        <w:rPr>
          <w:rFonts w:ascii="Calibri" w:eastAsia="Calibri" w:hAnsi="Calibri" w:cs="Times New Roman"/>
          <w:spacing w:val="1"/>
          <w:sz w:val="21"/>
          <w:szCs w:val="21"/>
        </w:rPr>
        <w:t xml:space="preserve"> </w:t>
      </w:r>
      <w:r w:rsidRPr="007A3559">
        <w:rPr>
          <w:rFonts w:ascii="Calibri" w:eastAsia="Calibri" w:hAnsi="Calibri" w:cs="Times New Roman"/>
          <w:spacing w:val="-1"/>
          <w:sz w:val="21"/>
          <w:szCs w:val="21"/>
        </w:rPr>
        <w:t>Historical</w:t>
      </w:r>
      <w:r w:rsidRPr="007A3559">
        <w:rPr>
          <w:rFonts w:ascii="Calibri" w:eastAsia="Calibri" w:hAnsi="Calibri" w:cs="Times New Roman"/>
          <w:sz w:val="21"/>
          <w:szCs w:val="21"/>
        </w:rPr>
        <w:t xml:space="preserve"> </w:t>
      </w:r>
      <w:r w:rsidRPr="007A3559">
        <w:rPr>
          <w:rFonts w:ascii="Calibri" w:eastAsia="Calibri" w:hAnsi="Calibri" w:cs="Times New Roman"/>
          <w:spacing w:val="-1"/>
          <w:sz w:val="21"/>
          <w:szCs w:val="21"/>
        </w:rPr>
        <w:t>Society</w:t>
      </w:r>
      <w:r w:rsidRPr="007A3559">
        <w:rPr>
          <w:rFonts w:ascii="Calibri" w:eastAsia="Calibri" w:hAnsi="Calibri" w:cs="Times New Roman"/>
          <w:sz w:val="21"/>
          <w:szCs w:val="21"/>
        </w:rPr>
        <w:t xml:space="preserve"> </w:t>
      </w:r>
      <w:r w:rsidRPr="007A3559">
        <w:rPr>
          <w:rFonts w:ascii="Calibri" w:eastAsia="Calibri" w:hAnsi="Calibri" w:cs="Times New Roman"/>
          <w:spacing w:val="-2"/>
          <w:sz w:val="21"/>
          <w:szCs w:val="21"/>
        </w:rPr>
        <w:t>Classified</w:t>
      </w:r>
      <w:r w:rsidRPr="007A3559">
        <w:rPr>
          <w:rFonts w:ascii="Calibri" w:eastAsia="Calibri" w:hAnsi="Calibri" w:cs="Times New Roman"/>
          <w:spacing w:val="-1"/>
          <w:sz w:val="21"/>
          <w:szCs w:val="21"/>
        </w:rPr>
        <w:t xml:space="preserve"> </w:t>
      </w:r>
      <w:r w:rsidRPr="007A3559">
        <w:rPr>
          <w:rFonts w:ascii="Calibri" w:eastAsia="Calibri" w:hAnsi="Calibri" w:cs="Times New Roman"/>
          <w:spacing w:val="-2"/>
          <w:sz w:val="21"/>
          <w:szCs w:val="21"/>
        </w:rPr>
        <w:t>Photo</w:t>
      </w:r>
      <w:r w:rsidRPr="007A3559">
        <w:rPr>
          <w:rFonts w:ascii="Calibri" w:eastAsia="Calibri" w:hAnsi="Calibri" w:cs="Times New Roman"/>
          <w:spacing w:val="-1"/>
          <w:sz w:val="21"/>
          <w:szCs w:val="21"/>
        </w:rPr>
        <w:t xml:space="preserve"> Collection,</w:t>
      </w:r>
      <w:r w:rsidRPr="007A3559">
        <w:rPr>
          <w:rFonts w:ascii="Calibri" w:eastAsia="Calibri" w:hAnsi="Calibri" w:cs="Times New Roman"/>
          <w:sz w:val="21"/>
          <w:szCs w:val="21"/>
        </w:rPr>
        <w:t xml:space="preserve"> </w:t>
      </w:r>
      <w:r w:rsidRPr="007A3559">
        <w:rPr>
          <w:rFonts w:ascii="Calibri" w:eastAsia="Calibri" w:hAnsi="Calibri" w:cs="Times New Roman"/>
          <w:spacing w:val="-1"/>
          <w:sz w:val="21"/>
          <w:szCs w:val="21"/>
        </w:rPr>
        <w:t xml:space="preserve">MSS </w:t>
      </w:r>
      <w:r w:rsidRPr="007A3559">
        <w:rPr>
          <w:rFonts w:ascii="Calibri" w:eastAsia="Calibri" w:hAnsi="Calibri" w:cs="Times New Roman"/>
          <w:sz w:val="21"/>
          <w:szCs w:val="21"/>
        </w:rPr>
        <w:t xml:space="preserve">C </w:t>
      </w:r>
      <w:r w:rsidRPr="007A3559">
        <w:rPr>
          <w:rFonts w:ascii="Calibri" w:eastAsia="Calibri" w:hAnsi="Calibri" w:cs="Times New Roman"/>
          <w:spacing w:val="-1"/>
          <w:sz w:val="21"/>
          <w:szCs w:val="21"/>
        </w:rPr>
        <w:t>239.</w:t>
      </w:r>
      <w:r w:rsidRPr="007A3559">
        <w:rPr>
          <w:rFonts w:ascii="Calibri" w:eastAsia="Calibri" w:hAnsi="Calibri" w:cs="Times New Roman"/>
          <w:sz w:val="21"/>
          <w:szCs w:val="21"/>
        </w:rPr>
        <w:t xml:space="preserve"> </w:t>
      </w:r>
      <w:r w:rsidRPr="007A3559">
        <w:rPr>
          <w:rFonts w:ascii="Calibri" w:eastAsia="Calibri" w:hAnsi="Calibri" w:cs="Times New Roman"/>
          <w:color w:val="6B9F25"/>
          <w:sz w:val="21"/>
          <w:szCs w:val="21"/>
        </w:rPr>
        <w:t xml:space="preserve"> </w:t>
      </w:r>
      <w:hyperlink r:id="rId17">
        <w:r w:rsidRPr="007A3559">
          <w:rPr>
            <w:rFonts w:ascii="Calibri" w:eastAsia="Calibri" w:hAnsi="Calibri" w:cs="Times New Roman"/>
            <w:color w:val="6B9F25"/>
            <w:spacing w:val="-1"/>
            <w:sz w:val="21"/>
            <w:szCs w:val="21"/>
            <w:u w:val="single" w:color="6B9F25"/>
          </w:rPr>
          <w:t>https://collections.lib.utah.edu/details?id=452653</w:t>
        </w:r>
      </w:hyperlink>
    </w:p>
    <w:p w14:paraId="2406EE2B" w14:textId="77777777" w:rsidR="007A3559" w:rsidRDefault="007A3559">
      <w:pPr>
        <w:rPr>
          <w:rFonts w:ascii="Calibri" w:eastAsia="Calibri" w:hAnsi="Calibri" w:cs="Times New Roman"/>
          <w:sz w:val="21"/>
          <w:szCs w:val="21"/>
        </w:rPr>
      </w:pPr>
      <w:r>
        <w:rPr>
          <w:rFonts w:ascii="Calibri" w:eastAsia="Calibri" w:hAnsi="Calibri" w:cs="Times New Roman"/>
          <w:sz w:val="21"/>
          <w:szCs w:val="21"/>
        </w:rPr>
        <w:br w:type="page"/>
      </w:r>
    </w:p>
    <w:p w14:paraId="6992F0E4" w14:textId="77777777" w:rsidR="007A3559" w:rsidRDefault="007A3559" w:rsidP="007A3559">
      <w:pPr>
        <w:widowControl w:val="0"/>
        <w:spacing w:line="276" w:lineRule="auto"/>
        <w:ind w:left="160" w:right="528"/>
        <w:rPr>
          <w:b/>
          <w:color w:val="FFFFFF" w:themeColor="background1"/>
          <w:sz w:val="72"/>
          <w:szCs w:val="72"/>
        </w:rPr>
      </w:pPr>
      <w:r>
        <w:rPr>
          <w:rFonts w:ascii="Calibri" w:eastAsia="Calibri" w:hAnsi="Calibri" w:cs="Calibri"/>
          <w:noProof/>
          <w:sz w:val="20"/>
          <w:szCs w:val="20"/>
        </w:rPr>
        <w:lastRenderedPageBreak/>
        <w:drawing>
          <wp:inline distT="0" distB="0" distL="0" distR="0" wp14:anchorId="10D3C59B" wp14:editId="27507DF6">
            <wp:extent cx="6604634" cy="5279136"/>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6604634" cy="5279136"/>
                    </a:xfrm>
                    <a:prstGeom prst="rect">
                      <a:avLst/>
                    </a:prstGeom>
                  </pic:spPr>
                </pic:pic>
              </a:graphicData>
            </a:graphic>
          </wp:inline>
        </w:drawing>
      </w:r>
    </w:p>
    <w:p w14:paraId="2127E226" w14:textId="77777777" w:rsidR="007A3559" w:rsidRDefault="007A3559" w:rsidP="007A3559">
      <w:pPr>
        <w:widowControl w:val="0"/>
        <w:spacing w:before="58"/>
        <w:ind w:left="159"/>
        <w:rPr>
          <w:rFonts w:ascii="Calibri" w:eastAsia="Calibri" w:hAnsi="Calibri" w:cs="Times New Roman"/>
          <w:b/>
          <w:spacing w:val="-1"/>
          <w:sz w:val="21"/>
          <w:szCs w:val="22"/>
        </w:rPr>
      </w:pPr>
    </w:p>
    <w:p w14:paraId="777C403B" w14:textId="581E657A" w:rsidR="007A3559" w:rsidRPr="007A3559" w:rsidRDefault="007A3559" w:rsidP="007A3559">
      <w:pPr>
        <w:widowControl w:val="0"/>
        <w:spacing w:before="58"/>
        <w:ind w:left="159"/>
        <w:rPr>
          <w:rFonts w:ascii="Calibri" w:eastAsia="Calibri" w:hAnsi="Calibri" w:cs="Calibri"/>
          <w:sz w:val="21"/>
          <w:szCs w:val="21"/>
        </w:rPr>
      </w:pPr>
      <w:r w:rsidRPr="007A3559">
        <w:rPr>
          <w:rFonts w:ascii="Calibri" w:eastAsia="Calibri" w:hAnsi="Calibri" w:cs="Times New Roman"/>
          <w:b/>
          <w:spacing w:val="-1"/>
          <w:sz w:val="21"/>
          <w:szCs w:val="22"/>
        </w:rPr>
        <w:t>Photo:</w:t>
      </w:r>
      <w:r w:rsidRPr="007A3559">
        <w:rPr>
          <w:rFonts w:ascii="Calibri" w:eastAsia="Calibri" w:hAnsi="Calibri" w:cs="Times New Roman"/>
          <w:b/>
          <w:spacing w:val="-3"/>
          <w:sz w:val="21"/>
          <w:szCs w:val="22"/>
        </w:rPr>
        <w:t xml:space="preserve"> </w:t>
      </w:r>
      <w:r w:rsidRPr="007A3559">
        <w:rPr>
          <w:rFonts w:ascii="Calibri" w:eastAsia="Calibri" w:hAnsi="Calibri" w:cs="Times New Roman"/>
          <w:b/>
          <w:spacing w:val="-1"/>
          <w:sz w:val="21"/>
          <w:szCs w:val="22"/>
        </w:rPr>
        <w:t>Ogden,</w:t>
      </w:r>
      <w:r w:rsidRPr="007A3559">
        <w:rPr>
          <w:rFonts w:ascii="Calibri" w:eastAsia="Calibri" w:hAnsi="Calibri" w:cs="Times New Roman"/>
          <w:b/>
          <w:spacing w:val="1"/>
          <w:sz w:val="21"/>
          <w:szCs w:val="22"/>
        </w:rPr>
        <w:t xml:space="preserve"> </w:t>
      </w:r>
      <w:r w:rsidRPr="007A3559">
        <w:rPr>
          <w:rFonts w:ascii="Calibri" w:eastAsia="Calibri" w:hAnsi="Calibri" w:cs="Times New Roman"/>
          <w:b/>
          <w:spacing w:val="-2"/>
          <w:sz w:val="21"/>
          <w:szCs w:val="22"/>
        </w:rPr>
        <w:t>Utah,</w:t>
      </w:r>
      <w:r w:rsidRPr="007A3559">
        <w:rPr>
          <w:rFonts w:ascii="Calibri" w:eastAsia="Calibri" w:hAnsi="Calibri" w:cs="Times New Roman"/>
          <w:b/>
          <w:spacing w:val="1"/>
          <w:sz w:val="21"/>
          <w:szCs w:val="22"/>
        </w:rPr>
        <w:t xml:space="preserve"> </w:t>
      </w:r>
      <w:r w:rsidRPr="007A3559">
        <w:rPr>
          <w:rFonts w:ascii="Calibri" w:eastAsia="Calibri" w:hAnsi="Calibri" w:cs="Times New Roman"/>
          <w:b/>
          <w:spacing w:val="-1"/>
          <w:sz w:val="21"/>
          <w:szCs w:val="22"/>
        </w:rPr>
        <w:t>near</w:t>
      </w:r>
      <w:r w:rsidRPr="007A3559">
        <w:rPr>
          <w:rFonts w:ascii="Calibri" w:eastAsia="Calibri" w:hAnsi="Calibri" w:cs="Times New Roman"/>
          <w:b/>
          <w:spacing w:val="-3"/>
          <w:sz w:val="21"/>
          <w:szCs w:val="22"/>
        </w:rPr>
        <w:t xml:space="preserve"> </w:t>
      </w:r>
      <w:r w:rsidRPr="007A3559">
        <w:rPr>
          <w:rFonts w:ascii="Calibri" w:eastAsia="Calibri" w:hAnsi="Calibri" w:cs="Times New Roman"/>
          <w:b/>
          <w:spacing w:val="-1"/>
          <w:sz w:val="21"/>
          <w:szCs w:val="22"/>
        </w:rPr>
        <w:t>Washington</w:t>
      </w:r>
      <w:r w:rsidRPr="007A3559">
        <w:rPr>
          <w:rFonts w:ascii="Calibri" w:eastAsia="Calibri" w:hAnsi="Calibri" w:cs="Times New Roman"/>
          <w:b/>
          <w:spacing w:val="-3"/>
          <w:sz w:val="21"/>
          <w:szCs w:val="22"/>
        </w:rPr>
        <w:t xml:space="preserve"> </w:t>
      </w:r>
      <w:r w:rsidRPr="007A3559">
        <w:rPr>
          <w:rFonts w:ascii="Calibri" w:eastAsia="Calibri" w:hAnsi="Calibri" w:cs="Times New Roman"/>
          <w:b/>
          <w:spacing w:val="-1"/>
          <w:sz w:val="21"/>
          <w:szCs w:val="22"/>
        </w:rPr>
        <w:t>Blvd.,</w:t>
      </w:r>
      <w:r w:rsidRPr="007A3559">
        <w:rPr>
          <w:rFonts w:ascii="Calibri" w:eastAsia="Calibri" w:hAnsi="Calibri" w:cs="Times New Roman"/>
          <w:b/>
          <w:spacing w:val="-2"/>
          <w:sz w:val="21"/>
          <w:szCs w:val="22"/>
        </w:rPr>
        <w:t xml:space="preserve"> </w:t>
      </w:r>
      <w:r w:rsidRPr="007A3559">
        <w:rPr>
          <w:rFonts w:ascii="Calibri" w:eastAsia="Calibri" w:hAnsi="Calibri" w:cs="Times New Roman"/>
          <w:b/>
          <w:spacing w:val="-1"/>
          <w:sz w:val="21"/>
          <w:szCs w:val="22"/>
        </w:rPr>
        <w:t>1900</w:t>
      </w:r>
    </w:p>
    <w:p w14:paraId="74B9055A" w14:textId="77777777" w:rsidR="007A3559" w:rsidRPr="007A3559" w:rsidRDefault="007A3559" w:rsidP="007A3559">
      <w:pPr>
        <w:widowControl w:val="0"/>
        <w:spacing w:before="2"/>
        <w:rPr>
          <w:rFonts w:ascii="Calibri" w:eastAsia="Calibri" w:hAnsi="Calibri" w:cs="Calibri"/>
          <w:b/>
          <w:bCs/>
          <w:sz w:val="16"/>
          <w:szCs w:val="16"/>
        </w:rPr>
      </w:pPr>
    </w:p>
    <w:p w14:paraId="790F3984" w14:textId="23560BF5" w:rsidR="007A3559" w:rsidRDefault="007A3559" w:rsidP="007A3559">
      <w:pPr>
        <w:widowControl w:val="0"/>
        <w:spacing w:line="276" w:lineRule="auto"/>
        <w:ind w:left="159" w:right="1603"/>
        <w:rPr>
          <w:rFonts w:ascii="Calibri" w:eastAsia="Calibri" w:hAnsi="Calibri" w:cs="Times New Roman"/>
          <w:color w:val="6B9F25"/>
          <w:spacing w:val="-1"/>
          <w:sz w:val="21"/>
          <w:szCs w:val="21"/>
          <w:u w:val="single" w:color="6B9F25"/>
        </w:rPr>
      </w:pPr>
      <w:r w:rsidRPr="007A3559">
        <w:rPr>
          <w:rFonts w:ascii="Calibri" w:eastAsia="Calibri" w:hAnsi="Calibri" w:cs="Times New Roman"/>
          <w:spacing w:val="-1"/>
          <w:sz w:val="21"/>
          <w:szCs w:val="21"/>
        </w:rPr>
        <w:t>Source: “Ogden,</w:t>
      </w:r>
      <w:r w:rsidRPr="007A3559">
        <w:rPr>
          <w:rFonts w:ascii="Calibri" w:eastAsia="Calibri" w:hAnsi="Calibri" w:cs="Times New Roman"/>
          <w:spacing w:val="-2"/>
          <w:sz w:val="21"/>
          <w:szCs w:val="21"/>
        </w:rPr>
        <w:t xml:space="preserve"> Utah-Washington</w:t>
      </w:r>
      <w:r w:rsidRPr="007A3559">
        <w:rPr>
          <w:rFonts w:ascii="Calibri" w:eastAsia="Calibri" w:hAnsi="Calibri" w:cs="Times New Roman"/>
          <w:spacing w:val="-1"/>
          <w:sz w:val="21"/>
          <w:szCs w:val="21"/>
        </w:rPr>
        <w:t xml:space="preserve"> Blvd. P. 13,”</w:t>
      </w:r>
      <w:r w:rsidRPr="007A3559">
        <w:rPr>
          <w:rFonts w:ascii="Calibri" w:eastAsia="Calibri" w:hAnsi="Calibri" w:cs="Times New Roman"/>
          <w:spacing w:val="-2"/>
          <w:sz w:val="21"/>
          <w:szCs w:val="21"/>
        </w:rPr>
        <w:t xml:space="preserve"> </w:t>
      </w:r>
      <w:r w:rsidRPr="007A3559">
        <w:rPr>
          <w:rFonts w:ascii="Calibri" w:eastAsia="Calibri" w:hAnsi="Calibri" w:cs="Times New Roman"/>
          <w:spacing w:val="-1"/>
          <w:sz w:val="21"/>
          <w:szCs w:val="21"/>
        </w:rPr>
        <w:t xml:space="preserve">1900. </w:t>
      </w:r>
      <w:r w:rsidRPr="007A3559">
        <w:rPr>
          <w:rFonts w:ascii="Calibri" w:eastAsia="Calibri" w:hAnsi="Calibri" w:cs="Times New Roman"/>
          <w:spacing w:val="-2"/>
          <w:sz w:val="21"/>
          <w:szCs w:val="21"/>
        </w:rPr>
        <w:t>Utah</w:t>
      </w:r>
      <w:r w:rsidRPr="007A3559">
        <w:rPr>
          <w:rFonts w:ascii="Calibri" w:eastAsia="Calibri" w:hAnsi="Calibri" w:cs="Times New Roman"/>
          <w:spacing w:val="-1"/>
          <w:sz w:val="21"/>
          <w:szCs w:val="21"/>
        </w:rPr>
        <w:t xml:space="preserve"> </w:t>
      </w:r>
      <w:r w:rsidRPr="007A3559">
        <w:rPr>
          <w:rFonts w:ascii="Calibri" w:eastAsia="Calibri" w:hAnsi="Calibri" w:cs="Times New Roman"/>
          <w:spacing w:val="-2"/>
          <w:sz w:val="21"/>
          <w:szCs w:val="21"/>
        </w:rPr>
        <w:t>State</w:t>
      </w:r>
      <w:r w:rsidRPr="007A3559">
        <w:rPr>
          <w:rFonts w:ascii="Calibri" w:eastAsia="Calibri" w:hAnsi="Calibri" w:cs="Times New Roman"/>
          <w:spacing w:val="1"/>
          <w:sz w:val="21"/>
          <w:szCs w:val="21"/>
        </w:rPr>
        <w:t xml:space="preserve"> </w:t>
      </w:r>
      <w:r w:rsidRPr="007A3559">
        <w:rPr>
          <w:rFonts w:ascii="Calibri" w:eastAsia="Calibri" w:hAnsi="Calibri" w:cs="Times New Roman"/>
          <w:spacing w:val="-1"/>
          <w:sz w:val="21"/>
          <w:szCs w:val="21"/>
        </w:rPr>
        <w:t>Historical</w:t>
      </w:r>
      <w:r w:rsidRPr="007A3559">
        <w:rPr>
          <w:rFonts w:ascii="Calibri" w:eastAsia="Calibri" w:hAnsi="Calibri" w:cs="Times New Roman"/>
          <w:sz w:val="21"/>
          <w:szCs w:val="21"/>
        </w:rPr>
        <w:t xml:space="preserve"> </w:t>
      </w:r>
      <w:r w:rsidRPr="007A3559">
        <w:rPr>
          <w:rFonts w:ascii="Calibri" w:eastAsia="Calibri" w:hAnsi="Calibri" w:cs="Times New Roman"/>
          <w:spacing w:val="-1"/>
          <w:sz w:val="21"/>
          <w:szCs w:val="21"/>
        </w:rPr>
        <w:t>Society</w:t>
      </w:r>
      <w:r w:rsidRPr="007A3559">
        <w:rPr>
          <w:rFonts w:ascii="Calibri" w:eastAsia="Calibri" w:hAnsi="Calibri" w:cs="Times New Roman"/>
          <w:sz w:val="21"/>
          <w:szCs w:val="21"/>
        </w:rPr>
        <w:t xml:space="preserve"> </w:t>
      </w:r>
      <w:r w:rsidRPr="007A3559">
        <w:rPr>
          <w:rFonts w:ascii="Calibri" w:eastAsia="Calibri" w:hAnsi="Calibri" w:cs="Times New Roman"/>
          <w:spacing w:val="-1"/>
          <w:sz w:val="21"/>
          <w:szCs w:val="21"/>
        </w:rPr>
        <w:t xml:space="preserve">Classified </w:t>
      </w:r>
      <w:r w:rsidRPr="007A3559">
        <w:rPr>
          <w:rFonts w:ascii="Calibri" w:eastAsia="Calibri" w:hAnsi="Calibri" w:cs="Times New Roman"/>
          <w:spacing w:val="-2"/>
          <w:sz w:val="21"/>
          <w:szCs w:val="21"/>
        </w:rPr>
        <w:t>Photo</w:t>
      </w:r>
      <w:r w:rsidRPr="007A3559">
        <w:rPr>
          <w:rFonts w:ascii="Calibri" w:eastAsia="Calibri" w:hAnsi="Calibri" w:cs="Times New Roman"/>
          <w:spacing w:val="-1"/>
          <w:sz w:val="21"/>
          <w:szCs w:val="21"/>
        </w:rPr>
        <w:t xml:space="preserve"> Collection.</w:t>
      </w:r>
      <w:r w:rsidRPr="007A3559">
        <w:rPr>
          <w:rFonts w:ascii="Calibri" w:eastAsia="Calibri" w:hAnsi="Calibri" w:cs="Times New Roman"/>
          <w:sz w:val="21"/>
          <w:szCs w:val="21"/>
        </w:rPr>
        <w:t xml:space="preserve"> </w:t>
      </w:r>
      <w:r w:rsidRPr="007A3559">
        <w:rPr>
          <w:rFonts w:ascii="Calibri" w:eastAsia="Calibri" w:hAnsi="Calibri" w:cs="Times New Roman"/>
          <w:color w:val="6B9F25"/>
          <w:sz w:val="21"/>
          <w:szCs w:val="21"/>
        </w:rPr>
        <w:t xml:space="preserve"> </w:t>
      </w:r>
      <w:hyperlink r:id="rId19">
        <w:r w:rsidRPr="007A3559">
          <w:rPr>
            <w:rFonts w:ascii="Calibri" w:eastAsia="Calibri" w:hAnsi="Calibri" w:cs="Times New Roman"/>
            <w:color w:val="6B9F25"/>
            <w:spacing w:val="-1"/>
            <w:sz w:val="21"/>
            <w:szCs w:val="21"/>
            <w:u w:val="single" w:color="6B9F25"/>
          </w:rPr>
          <w:t>https://collections.lib.utah.edu/details?id=453326</w:t>
        </w:r>
      </w:hyperlink>
    </w:p>
    <w:p w14:paraId="371573F8" w14:textId="77777777" w:rsidR="007A3559" w:rsidRDefault="007A3559">
      <w:pPr>
        <w:rPr>
          <w:rFonts w:ascii="Calibri" w:eastAsia="Calibri" w:hAnsi="Calibri" w:cs="Times New Roman"/>
          <w:color w:val="6B9F25"/>
          <w:spacing w:val="-1"/>
          <w:sz w:val="21"/>
          <w:szCs w:val="21"/>
          <w:u w:val="single" w:color="6B9F25"/>
        </w:rPr>
      </w:pPr>
      <w:r>
        <w:rPr>
          <w:rFonts w:ascii="Calibri" w:eastAsia="Calibri" w:hAnsi="Calibri" w:cs="Times New Roman"/>
          <w:color w:val="6B9F25"/>
          <w:spacing w:val="-1"/>
          <w:sz w:val="21"/>
          <w:szCs w:val="21"/>
          <w:u w:val="single" w:color="6B9F25"/>
        </w:rPr>
        <w:br w:type="page"/>
      </w:r>
    </w:p>
    <w:p w14:paraId="44985733" w14:textId="6020F696" w:rsidR="007A3559" w:rsidRDefault="00C71E5F" w:rsidP="007A3559">
      <w:pPr>
        <w:widowControl w:val="0"/>
        <w:spacing w:line="276" w:lineRule="auto"/>
        <w:ind w:left="159" w:right="1603"/>
        <w:rPr>
          <w:rFonts w:ascii="Calibri" w:eastAsia="Calibri" w:hAnsi="Calibri" w:cs="Times New Roman"/>
          <w:sz w:val="21"/>
          <w:szCs w:val="21"/>
        </w:rPr>
      </w:pPr>
      <w:r>
        <w:rPr>
          <w:rFonts w:ascii="Calibri" w:eastAsia="Calibri" w:hAnsi="Calibri" w:cs="Calibri"/>
          <w:noProof/>
          <w:sz w:val="20"/>
          <w:szCs w:val="20"/>
        </w:rPr>
        <w:lastRenderedPageBreak/>
        <w:drawing>
          <wp:inline distT="0" distB="0" distL="0" distR="0" wp14:anchorId="1D369612" wp14:editId="5227E8F6">
            <wp:extent cx="6612039" cy="5047488"/>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6612039" cy="5047488"/>
                    </a:xfrm>
                    <a:prstGeom prst="rect">
                      <a:avLst/>
                    </a:prstGeom>
                  </pic:spPr>
                </pic:pic>
              </a:graphicData>
            </a:graphic>
          </wp:inline>
        </w:drawing>
      </w:r>
    </w:p>
    <w:p w14:paraId="7BF58226" w14:textId="77777777" w:rsidR="00C71E5F" w:rsidRDefault="00C71E5F" w:rsidP="00C71E5F">
      <w:pPr>
        <w:widowControl w:val="0"/>
        <w:spacing w:before="58"/>
        <w:ind w:left="160"/>
        <w:rPr>
          <w:rFonts w:ascii="Calibri" w:eastAsia="Calibri" w:hAnsi="Calibri" w:cs="Times New Roman"/>
          <w:b/>
          <w:spacing w:val="-1"/>
          <w:sz w:val="21"/>
          <w:szCs w:val="22"/>
        </w:rPr>
      </w:pPr>
    </w:p>
    <w:p w14:paraId="68653A45" w14:textId="27A18EF1" w:rsidR="00C71E5F" w:rsidRPr="00C71E5F" w:rsidRDefault="00C71E5F" w:rsidP="00C71E5F">
      <w:pPr>
        <w:widowControl w:val="0"/>
        <w:spacing w:before="58"/>
        <w:ind w:left="160"/>
        <w:rPr>
          <w:rFonts w:ascii="Calibri" w:eastAsia="Calibri" w:hAnsi="Calibri" w:cs="Calibri"/>
          <w:sz w:val="21"/>
          <w:szCs w:val="21"/>
        </w:rPr>
      </w:pPr>
      <w:r w:rsidRPr="00C71E5F">
        <w:rPr>
          <w:rFonts w:ascii="Calibri" w:eastAsia="Calibri" w:hAnsi="Calibri" w:cs="Times New Roman"/>
          <w:b/>
          <w:spacing w:val="-1"/>
          <w:sz w:val="21"/>
          <w:szCs w:val="22"/>
        </w:rPr>
        <w:t>Photo:</w:t>
      </w:r>
      <w:r w:rsidRPr="00C71E5F">
        <w:rPr>
          <w:rFonts w:ascii="Calibri" w:eastAsia="Calibri" w:hAnsi="Calibri" w:cs="Times New Roman"/>
          <w:b/>
          <w:spacing w:val="-3"/>
          <w:sz w:val="21"/>
          <w:szCs w:val="22"/>
        </w:rPr>
        <w:t xml:space="preserve"> </w:t>
      </w:r>
      <w:r w:rsidRPr="00C71E5F">
        <w:rPr>
          <w:rFonts w:ascii="Calibri" w:eastAsia="Calibri" w:hAnsi="Calibri" w:cs="Times New Roman"/>
          <w:b/>
          <w:spacing w:val="-1"/>
          <w:sz w:val="21"/>
          <w:szCs w:val="22"/>
        </w:rPr>
        <w:t>Corinne,</w:t>
      </w:r>
      <w:r w:rsidRPr="00C71E5F">
        <w:rPr>
          <w:rFonts w:ascii="Calibri" w:eastAsia="Calibri" w:hAnsi="Calibri" w:cs="Times New Roman"/>
          <w:b/>
          <w:spacing w:val="1"/>
          <w:sz w:val="21"/>
          <w:szCs w:val="22"/>
        </w:rPr>
        <w:t xml:space="preserve"> </w:t>
      </w:r>
      <w:r w:rsidRPr="00C71E5F">
        <w:rPr>
          <w:rFonts w:ascii="Calibri" w:eastAsia="Calibri" w:hAnsi="Calibri" w:cs="Times New Roman"/>
          <w:b/>
          <w:spacing w:val="-2"/>
          <w:sz w:val="21"/>
          <w:szCs w:val="22"/>
        </w:rPr>
        <w:t>Utah,</w:t>
      </w:r>
      <w:r w:rsidRPr="00C71E5F">
        <w:rPr>
          <w:rFonts w:ascii="Calibri" w:eastAsia="Calibri" w:hAnsi="Calibri" w:cs="Times New Roman"/>
          <w:b/>
          <w:spacing w:val="1"/>
          <w:sz w:val="21"/>
          <w:szCs w:val="22"/>
        </w:rPr>
        <w:t xml:space="preserve"> </w:t>
      </w:r>
      <w:r w:rsidRPr="00C71E5F">
        <w:rPr>
          <w:rFonts w:ascii="Calibri" w:eastAsia="Calibri" w:hAnsi="Calibri" w:cs="Times New Roman"/>
          <w:b/>
          <w:spacing w:val="-1"/>
          <w:sz w:val="21"/>
          <w:szCs w:val="22"/>
        </w:rPr>
        <w:t>Main</w:t>
      </w:r>
      <w:r w:rsidRPr="00C71E5F">
        <w:rPr>
          <w:rFonts w:ascii="Calibri" w:eastAsia="Calibri" w:hAnsi="Calibri" w:cs="Times New Roman"/>
          <w:b/>
          <w:spacing w:val="-3"/>
          <w:sz w:val="21"/>
          <w:szCs w:val="22"/>
        </w:rPr>
        <w:t xml:space="preserve"> </w:t>
      </w:r>
      <w:r w:rsidRPr="00C71E5F">
        <w:rPr>
          <w:rFonts w:ascii="Calibri" w:eastAsia="Calibri" w:hAnsi="Calibri" w:cs="Times New Roman"/>
          <w:b/>
          <w:spacing w:val="-1"/>
          <w:sz w:val="21"/>
          <w:szCs w:val="22"/>
        </w:rPr>
        <w:t>Street,</w:t>
      </w:r>
      <w:r w:rsidRPr="00C71E5F">
        <w:rPr>
          <w:rFonts w:ascii="Calibri" w:eastAsia="Calibri" w:hAnsi="Calibri" w:cs="Times New Roman"/>
          <w:b/>
          <w:spacing w:val="-2"/>
          <w:sz w:val="21"/>
          <w:szCs w:val="22"/>
        </w:rPr>
        <w:t xml:space="preserve"> </w:t>
      </w:r>
      <w:r w:rsidRPr="00C71E5F">
        <w:rPr>
          <w:rFonts w:ascii="Calibri" w:eastAsia="Calibri" w:hAnsi="Calibri" w:cs="Times New Roman"/>
          <w:b/>
          <w:spacing w:val="-1"/>
          <w:sz w:val="21"/>
          <w:szCs w:val="22"/>
        </w:rPr>
        <w:t>1940</w:t>
      </w:r>
    </w:p>
    <w:p w14:paraId="0E796959" w14:textId="77777777" w:rsidR="00C71E5F" w:rsidRPr="00C71E5F" w:rsidRDefault="00C71E5F" w:rsidP="00C71E5F">
      <w:pPr>
        <w:widowControl w:val="0"/>
        <w:spacing w:before="2"/>
        <w:rPr>
          <w:rFonts w:ascii="Calibri" w:eastAsia="Calibri" w:hAnsi="Calibri" w:cs="Calibri"/>
          <w:b/>
          <w:bCs/>
          <w:sz w:val="16"/>
          <w:szCs w:val="16"/>
        </w:rPr>
      </w:pPr>
    </w:p>
    <w:p w14:paraId="62CB2D9B" w14:textId="63242023" w:rsidR="00C71E5F" w:rsidRDefault="00C71E5F" w:rsidP="00C71E5F">
      <w:pPr>
        <w:widowControl w:val="0"/>
        <w:spacing w:line="276" w:lineRule="auto"/>
        <w:ind w:left="159" w:right="1339"/>
        <w:rPr>
          <w:rFonts w:ascii="Calibri" w:eastAsia="Calibri" w:hAnsi="Calibri" w:cs="Times New Roman"/>
          <w:color w:val="6B9F25"/>
          <w:spacing w:val="-1"/>
          <w:sz w:val="21"/>
          <w:szCs w:val="21"/>
          <w:u w:val="single" w:color="6B9F25"/>
        </w:rPr>
      </w:pPr>
      <w:r w:rsidRPr="00C71E5F">
        <w:rPr>
          <w:rFonts w:ascii="Calibri" w:eastAsia="Calibri" w:hAnsi="Calibri" w:cs="Times New Roman"/>
          <w:spacing w:val="-1"/>
          <w:sz w:val="21"/>
          <w:szCs w:val="21"/>
        </w:rPr>
        <w:t>Source: “Corinne,</w:t>
      </w:r>
      <w:r w:rsidRPr="00C71E5F">
        <w:rPr>
          <w:rFonts w:ascii="Calibri" w:eastAsia="Calibri" w:hAnsi="Calibri" w:cs="Times New Roman"/>
          <w:sz w:val="21"/>
          <w:szCs w:val="21"/>
        </w:rPr>
        <w:t xml:space="preserve"> </w:t>
      </w:r>
      <w:r w:rsidRPr="00C71E5F">
        <w:rPr>
          <w:rFonts w:ascii="Calibri" w:eastAsia="Calibri" w:hAnsi="Calibri" w:cs="Times New Roman"/>
          <w:spacing w:val="-2"/>
          <w:sz w:val="21"/>
          <w:szCs w:val="21"/>
        </w:rPr>
        <w:t>Utah</w:t>
      </w:r>
      <w:r w:rsidRPr="00C71E5F">
        <w:rPr>
          <w:rFonts w:ascii="Calibri" w:eastAsia="Calibri" w:hAnsi="Calibri" w:cs="Times New Roman"/>
          <w:spacing w:val="-1"/>
          <w:sz w:val="21"/>
          <w:szCs w:val="21"/>
        </w:rPr>
        <w:t xml:space="preserve"> p.</w:t>
      </w:r>
      <w:r w:rsidRPr="00C71E5F">
        <w:rPr>
          <w:rFonts w:ascii="Calibri" w:eastAsia="Calibri" w:hAnsi="Calibri" w:cs="Times New Roman"/>
          <w:spacing w:val="-3"/>
          <w:sz w:val="21"/>
          <w:szCs w:val="21"/>
        </w:rPr>
        <w:t xml:space="preserve"> </w:t>
      </w:r>
      <w:r w:rsidRPr="00C71E5F">
        <w:rPr>
          <w:rFonts w:ascii="Calibri" w:eastAsia="Calibri" w:hAnsi="Calibri" w:cs="Times New Roman"/>
          <w:spacing w:val="-1"/>
          <w:sz w:val="21"/>
          <w:szCs w:val="21"/>
        </w:rPr>
        <w:t>1,”</w:t>
      </w:r>
      <w:r w:rsidRPr="00C71E5F">
        <w:rPr>
          <w:rFonts w:ascii="Calibri" w:eastAsia="Calibri" w:hAnsi="Calibri" w:cs="Times New Roman"/>
          <w:sz w:val="21"/>
          <w:szCs w:val="21"/>
        </w:rPr>
        <w:t xml:space="preserve"> </w:t>
      </w:r>
      <w:r w:rsidRPr="00C71E5F">
        <w:rPr>
          <w:rFonts w:ascii="Calibri" w:eastAsia="Calibri" w:hAnsi="Calibri" w:cs="Times New Roman"/>
          <w:spacing w:val="-1"/>
          <w:sz w:val="21"/>
          <w:szCs w:val="21"/>
        </w:rPr>
        <w:t>Corinne</w:t>
      </w:r>
      <w:r w:rsidRPr="00C71E5F">
        <w:rPr>
          <w:rFonts w:ascii="Calibri" w:eastAsia="Calibri" w:hAnsi="Calibri" w:cs="Times New Roman"/>
          <w:spacing w:val="1"/>
          <w:sz w:val="21"/>
          <w:szCs w:val="21"/>
        </w:rPr>
        <w:t xml:space="preserve"> </w:t>
      </w:r>
      <w:r w:rsidRPr="00C71E5F">
        <w:rPr>
          <w:rFonts w:ascii="Calibri" w:eastAsia="Calibri" w:hAnsi="Calibri" w:cs="Times New Roman"/>
          <w:spacing w:val="-1"/>
          <w:sz w:val="21"/>
          <w:szCs w:val="21"/>
        </w:rPr>
        <w:t xml:space="preserve">Main </w:t>
      </w:r>
      <w:r w:rsidRPr="00C71E5F">
        <w:rPr>
          <w:rFonts w:ascii="Calibri" w:eastAsia="Calibri" w:hAnsi="Calibri" w:cs="Times New Roman"/>
          <w:spacing w:val="-2"/>
          <w:sz w:val="21"/>
          <w:szCs w:val="21"/>
        </w:rPr>
        <w:t xml:space="preserve">Street, </w:t>
      </w:r>
      <w:r w:rsidRPr="00C71E5F">
        <w:rPr>
          <w:rFonts w:ascii="Calibri" w:eastAsia="Calibri" w:hAnsi="Calibri" w:cs="Times New Roman"/>
          <w:spacing w:val="-1"/>
          <w:sz w:val="21"/>
          <w:szCs w:val="21"/>
        </w:rPr>
        <w:t>1940,</w:t>
      </w:r>
      <w:r w:rsidRPr="00C71E5F">
        <w:rPr>
          <w:rFonts w:ascii="Calibri" w:eastAsia="Calibri" w:hAnsi="Calibri" w:cs="Times New Roman"/>
          <w:spacing w:val="-2"/>
          <w:sz w:val="21"/>
          <w:szCs w:val="21"/>
        </w:rPr>
        <w:t xml:space="preserve"> Utah</w:t>
      </w:r>
      <w:r w:rsidRPr="00C71E5F">
        <w:rPr>
          <w:rFonts w:ascii="Calibri" w:eastAsia="Calibri" w:hAnsi="Calibri" w:cs="Times New Roman"/>
          <w:spacing w:val="-1"/>
          <w:sz w:val="21"/>
          <w:szCs w:val="21"/>
        </w:rPr>
        <w:t xml:space="preserve"> </w:t>
      </w:r>
      <w:r w:rsidRPr="00C71E5F">
        <w:rPr>
          <w:rFonts w:ascii="Calibri" w:eastAsia="Calibri" w:hAnsi="Calibri" w:cs="Times New Roman"/>
          <w:spacing w:val="-2"/>
          <w:sz w:val="21"/>
          <w:szCs w:val="21"/>
        </w:rPr>
        <w:t>State</w:t>
      </w:r>
      <w:r w:rsidRPr="00C71E5F">
        <w:rPr>
          <w:rFonts w:ascii="Calibri" w:eastAsia="Calibri" w:hAnsi="Calibri" w:cs="Times New Roman"/>
          <w:spacing w:val="1"/>
          <w:sz w:val="21"/>
          <w:szCs w:val="21"/>
        </w:rPr>
        <w:t xml:space="preserve"> </w:t>
      </w:r>
      <w:r w:rsidRPr="00C71E5F">
        <w:rPr>
          <w:rFonts w:ascii="Calibri" w:eastAsia="Calibri" w:hAnsi="Calibri" w:cs="Times New Roman"/>
          <w:spacing w:val="-1"/>
          <w:sz w:val="21"/>
          <w:szCs w:val="21"/>
        </w:rPr>
        <w:t>Historical</w:t>
      </w:r>
      <w:r w:rsidRPr="00C71E5F">
        <w:rPr>
          <w:rFonts w:ascii="Calibri" w:eastAsia="Calibri" w:hAnsi="Calibri" w:cs="Times New Roman"/>
          <w:sz w:val="21"/>
          <w:szCs w:val="21"/>
        </w:rPr>
        <w:t xml:space="preserve"> </w:t>
      </w:r>
      <w:r w:rsidRPr="00C71E5F">
        <w:rPr>
          <w:rFonts w:ascii="Calibri" w:eastAsia="Calibri" w:hAnsi="Calibri" w:cs="Times New Roman"/>
          <w:spacing w:val="-1"/>
          <w:sz w:val="21"/>
          <w:szCs w:val="21"/>
        </w:rPr>
        <w:t>Society</w:t>
      </w:r>
      <w:r w:rsidRPr="00C71E5F">
        <w:rPr>
          <w:rFonts w:ascii="Calibri" w:eastAsia="Calibri" w:hAnsi="Calibri" w:cs="Times New Roman"/>
          <w:sz w:val="21"/>
          <w:szCs w:val="21"/>
        </w:rPr>
        <w:t xml:space="preserve"> </w:t>
      </w:r>
      <w:r w:rsidRPr="00C71E5F">
        <w:rPr>
          <w:rFonts w:ascii="Calibri" w:eastAsia="Calibri" w:hAnsi="Calibri" w:cs="Times New Roman"/>
          <w:spacing w:val="-1"/>
          <w:sz w:val="21"/>
          <w:szCs w:val="21"/>
        </w:rPr>
        <w:t xml:space="preserve">Classified </w:t>
      </w:r>
      <w:r w:rsidRPr="00C71E5F">
        <w:rPr>
          <w:rFonts w:ascii="Calibri" w:eastAsia="Calibri" w:hAnsi="Calibri" w:cs="Times New Roman"/>
          <w:spacing w:val="-2"/>
          <w:sz w:val="21"/>
          <w:szCs w:val="21"/>
        </w:rPr>
        <w:t>Photo</w:t>
      </w:r>
      <w:r w:rsidRPr="00C71E5F">
        <w:rPr>
          <w:rFonts w:ascii="Calibri" w:eastAsia="Calibri" w:hAnsi="Calibri" w:cs="Times New Roman"/>
          <w:spacing w:val="-1"/>
          <w:sz w:val="21"/>
          <w:szCs w:val="21"/>
        </w:rPr>
        <w:t xml:space="preserve"> Collection.</w:t>
      </w:r>
      <w:r w:rsidRPr="00C71E5F">
        <w:rPr>
          <w:rFonts w:ascii="Calibri" w:eastAsia="Calibri" w:hAnsi="Calibri" w:cs="Times New Roman"/>
          <w:sz w:val="21"/>
          <w:szCs w:val="21"/>
        </w:rPr>
        <w:t xml:space="preserve"> </w:t>
      </w:r>
      <w:r w:rsidRPr="00C71E5F">
        <w:rPr>
          <w:rFonts w:ascii="Calibri" w:eastAsia="Calibri" w:hAnsi="Calibri" w:cs="Times New Roman"/>
          <w:color w:val="6B9F25"/>
          <w:sz w:val="21"/>
          <w:szCs w:val="21"/>
        </w:rPr>
        <w:t xml:space="preserve"> </w:t>
      </w:r>
      <w:hyperlink r:id="rId21">
        <w:r w:rsidRPr="00C71E5F">
          <w:rPr>
            <w:rFonts w:ascii="Calibri" w:eastAsia="Calibri" w:hAnsi="Calibri" w:cs="Times New Roman"/>
            <w:color w:val="6B9F25"/>
            <w:spacing w:val="-1"/>
            <w:sz w:val="21"/>
            <w:szCs w:val="21"/>
            <w:u w:val="single" w:color="6B9F25"/>
          </w:rPr>
          <w:t>https://collections.lib.utah.edu/details?id=452663</w:t>
        </w:r>
      </w:hyperlink>
    </w:p>
    <w:p w14:paraId="7BF1C7FC" w14:textId="77777777" w:rsidR="00C71E5F" w:rsidRDefault="00C71E5F">
      <w:pPr>
        <w:rPr>
          <w:rFonts w:ascii="Calibri" w:eastAsia="Calibri" w:hAnsi="Calibri" w:cs="Times New Roman"/>
          <w:color w:val="6B9F25"/>
          <w:spacing w:val="-1"/>
          <w:sz w:val="21"/>
          <w:szCs w:val="21"/>
          <w:u w:val="single" w:color="6B9F25"/>
        </w:rPr>
      </w:pPr>
      <w:r>
        <w:rPr>
          <w:rFonts w:ascii="Calibri" w:eastAsia="Calibri" w:hAnsi="Calibri" w:cs="Times New Roman"/>
          <w:color w:val="6B9F25"/>
          <w:spacing w:val="-1"/>
          <w:sz w:val="21"/>
          <w:szCs w:val="21"/>
          <w:u w:val="single" w:color="6B9F25"/>
        </w:rPr>
        <w:br w:type="page"/>
      </w:r>
    </w:p>
    <w:p w14:paraId="3DA3F5B0" w14:textId="77777777" w:rsidR="00B671B5" w:rsidRDefault="00B671B5" w:rsidP="00233F8C">
      <w:pPr>
        <w:spacing w:before="177"/>
        <w:ind w:left="1950"/>
        <w:rPr>
          <w:rFonts w:ascii="Calibri"/>
          <w:b/>
          <w:spacing w:val="-1"/>
          <w:sz w:val="28"/>
        </w:rPr>
      </w:pPr>
    </w:p>
    <w:p w14:paraId="23EAF09F" w14:textId="206429CA" w:rsidR="00233F8C" w:rsidRDefault="00233F8C" w:rsidP="00233F8C">
      <w:pPr>
        <w:spacing w:before="177"/>
        <w:ind w:left="1950"/>
        <w:rPr>
          <w:rFonts w:ascii="Calibri" w:eastAsia="Calibri" w:hAnsi="Calibri" w:cs="Calibri"/>
          <w:sz w:val="28"/>
          <w:szCs w:val="28"/>
        </w:rPr>
      </w:pPr>
      <w:r>
        <w:rPr>
          <w:rFonts w:ascii="Calibri"/>
          <w:b/>
          <w:spacing w:val="-1"/>
          <w:sz w:val="28"/>
        </w:rPr>
        <w:t>MAP</w:t>
      </w:r>
      <w:r>
        <w:rPr>
          <w:rFonts w:ascii="Calibri"/>
          <w:b/>
          <w:spacing w:val="-2"/>
          <w:sz w:val="28"/>
        </w:rPr>
        <w:t xml:space="preserve"> </w:t>
      </w:r>
      <w:r>
        <w:rPr>
          <w:rFonts w:ascii="Calibri"/>
          <w:b/>
          <w:spacing w:val="-1"/>
          <w:sz w:val="28"/>
        </w:rPr>
        <w:t>SERIES:</w:t>
      </w:r>
      <w:r>
        <w:rPr>
          <w:rFonts w:ascii="Calibri"/>
          <w:b/>
          <w:spacing w:val="-2"/>
          <w:sz w:val="28"/>
        </w:rPr>
        <w:t xml:space="preserve"> </w:t>
      </w:r>
      <w:r>
        <w:rPr>
          <w:rFonts w:ascii="Calibri"/>
          <w:b/>
          <w:spacing w:val="-1"/>
          <w:sz w:val="28"/>
        </w:rPr>
        <w:t>RAILROADS</w:t>
      </w:r>
      <w:r>
        <w:rPr>
          <w:rFonts w:ascii="Calibri"/>
          <w:b/>
          <w:spacing w:val="-2"/>
          <w:sz w:val="28"/>
        </w:rPr>
        <w:t xml:space="preserve"> </w:t>
      </w:r>
      <w:r>
        <w:rPr>
          <w:rFonts w:ascii="Calibri"/>
          <w:b/>
          <w:spacing w:val="-1"/>
          <w:sz w:val="28"/>
        </w:rPr>
        <w:t>SPREAD THROUGH UTAH,</w:t>
      </w:r>
      <w:r>
        <w:rPr>
          <w:rFonts w:ascii="Calibri"/>
          <w:b/>
          <w:spacing w:val="-2"/>
          <w:sz w:val="28"/>
        </w:rPr>
        <w:t xml:space="preserve"> </w:t>
      </w:r>
      <w:r>
        <w:rPr>
          <w:rFonts w:ascii="Calibri"/>
          <w:b/>
          <w:spacing w:val="-1"/>
          <w:sz w:val="28"/>
        </w:rPr>
        <w:t>1869-1920</w:t>
      </w:r>
    </w:p>
    <w:p w14:paraId="475D58CA" w14:textId="5B274AEC" w:rsidR="00C71E5F" w:rsidRPr="00C71E5F" w:rsidRDefault="00233F8C" w:rsidP="00C71E5F">
      <w:pPr>
        <w:widowControl w:val="0"/>
        <w:spacing w:line="276" w:lineRule="auto"/>
        <w:ind w:left="159" w:right="1339"/>
        <w:rPr>
          <w:rFonts w:ascii="Calibri" w:eastAsia="Calibri" w:hAnsi="Calibri" w:cs="Times New Roman"/>
          <w:sz w:val="21"/>
          <w:szCs w:val="21"/>
        </w:rPr>
      </w:pPr>
      <w:r>
        <w:rPr>
          <w:rFonts w:ascii="Calibri" w:eastAsia="Calibri" w:hAnsi="Calibri" w:cs="Times New Roman"/>
          <w:noProof/>
          <w:sz w:val="21"/>
          <w:szCs w:val="21"/>
        </w:rPr>
        <w:drawing>
          <wp:anchor distT="0" distB="0" distL="114300" distR="114300" simplePos="0" relativeHeight="251664384" behindDoc="1" locked="0" layoutInCell="1" allowOverlap="1" wp14:anchorId="64D8ED5B" wp14:editId="4B44A56C">
            <wp:simplePos x="0" y="0"/>
            <wp:positionH relativeFrom="page">
              <wp:posOffset>742315</wp:posOffset>
            </wp:positionH>
            <wp:positionV relativeFrom="page">
              <wp:posOffset>1438275</wp:posOffset>
            </wp:positionV>
            <wp:extent cx="6584315" cy="7866380"/>
            <wp:effectExtent l="0" t="0" r="6985"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315" cy="786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0D4CC" w14:textId="77777777" w:rsidR="00C71E5F" w:rsidRPr="007A3559" w:rsidRDefault="00C71E5F" w:rsidP="007A3559">
      <w:pPr>
        <w:widowControl w:val="0"/>
        <w:spacing w:line="276" w:lineRule="auto"/>
        <w:ind w:left="159" w:right="1603"/>
        <w:rPr>
          <w:rFonts w:ascii="Calibri" w:eastAsia="Calibri" w:hAnsi="Calibri" w:cs="Times New Roman"/>
          <w:sz w:val="21"/>
          <w:szCs w:val="21"/>
        </w:rPr>
      </w:pPr>
    </w:p>
    <w:p w14:paraId="4FD8649E" w14:textId="5349A0FD" w:rsidR="00B671B5" w:rsidRDefault="00BA0479">
      <w:pPr>
        <w:rPr>
          <w:b/>
          <w:color w:val="FFFFFF" w:themeColor="background1"/>
          <w:sz w:val="72"/>
          <w:szCs w:val="72"/>
        </w:rPr>
      </w:pPr>
      <w:r>
        <w:rPr>
          <w:b/>
          <w:color w:val="FFFFFF" w:themeColor="background1"/>
          <w:sz w:val="72"/>
          <w:szCs w:val="72"/>
        </w:rPr>
        <w:br w:type="page"/>
      </w:r>
      <w:r w:rsidR="00B671B5">
        <w:rPr>
          <w:rFonts w:ascii="Times New Roman" w:eastAsia="Times New Roman" w:hAnsi="Times New Roman" w:cs="Times New Roman"/>
          <w:noProof/>
          <w:sz w:val="20"/>
          <w:szCs w:val="20"/>
        </w:rPr>
        <w:lastRenderedPageBreak/>
        <w:drawing>
          <wp:inline distT="0" distB="0" distL="0" distR="0" wp14:anchorId="54BCB17C" wp14:editId="65F1C9AC">
            <wp:extent cx="6472230" cy="7830978"/>
            <wp:effectExtent l="0" t="0" r="0" b="0"/>
            <wp:docPr id="32" name="image2.jpeg" descr="C:\Users\wratzet\Downloads\Layout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3" cstate="print"/>
                    <a:stretch>
                      <a:fillRect/>
                    </a:stretch>
                  </pic:blipFill>
                  <pic:spPr>
                    <a:xfrm>
                      <a:off x="0" y="0"/>
                      <a:ext cx="6472230" cy="7830978"/>
                    </a:xfrm>
                    <a:prstGeom prst="rect">
                      <a:avLst/>
                    </a:prstGeom>
                  </pic:spPr>
                </pic:pic>
              </a:graphicData>
            </a:graphic>
          </wp:inline>
        </w:drawing>
      </w:r>
    </w:p>
    <w:p w14:paraId="194C85CD" w14:textId="77777777" w:rsidR="00B671B5" w:rsidRDefault="00B671B5">
      <w:pPr>
        <w:rPr>
          <w:b/>
          <w:color w:val="FFFFFF" w:themeColor="background1"/>
          <w:sz w:val="72"/>
          <w:szCs w:val="72"/>
        </w:rPr>
      </w:pPr>
      <w:r>
        <w:rPr>
          <w:rFonts w:ascii="Times New Roman" w:eastAsia="Times New Roman" w:hAnsi="Times New Roman" w:cs="Times New Roman"/>
          <w:noProof/>
          <w:sz w:val="20"/>
          <w:szCs w:val="20"/>
        </w:rPr>
        <w:lastRenderedPageBreak/>
        <w:drawing>
          <wp:inline distT="0" distB="0" distL="0" distR="0" wp14:anchorId="13218F76" wp14:editId="09895785">
            <wp:extent cx="6542697" cy="7836979"/>
            <wp:effectExtent l="0" t="0" r="0" b="0"/>
            <wp:docPr id="33" name="image3.jpeg" descr="C:\Users\wratzet\Downloads\LayoutAllRail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4" cstate="print"/>
                    <a:stretch>
                      <a:fillRect/>
                    </a:stretch>
                  </pic:blipFill>
                  <pic:spPr>
                    <a:xfrm>
                      <a:off x="0" y="0"/>
                      <a:ext cx="6542697" cy="7836979"/>
                    </a:xfrm>
                    <a:prstGeom prst="rect">
                      <a:avLst/>
                    </a:prstGeom>
                  </pic:spPr>
                </pic:pic>
              </a:graphicData>
            </a:graphic>
          </wp:inline>
        </w:drawing>
      </w:r>
    </w:p>
    <w:p w14:paraId="079E9557" w14:textId="77777777" w:rsidR="00B671B5" w:rsidRDefault="00B671B5">
      <w:pPr>
        <w:rPr>
          <w:rFonts w:ascii="Cambria" w:eastAsia="Cambria" w:hAnsi="Cambria"/>
          <w:b/>
          <w:bCs/>
          <w:spacing w:val="-1"/>
          <w:sz w:val="21"/>
          <w:szCs w:val="21"/>
        </w:rPr>
      </w:pPr>
      <w:r>
        <w:rPr>
          <w:spacing w:val="-1"/>
        </w:rPr>
        <w:br w:type="page"/>
      </w:r>
    </w:p>
    <w:p w14:paraId="6753E50B" w14:textId="69D3EE6A" w:rsidR="00B671B5" w:rsidRDefault="00B671B5" w:rsidP="00B671B5">
      <w:pPr>
        <w:pStyle w:val="Heading1"/>
        <w:rPr>
          <w:b w:val="0"/>
          <w:bCs w:val="0"/>
        </w:rPr>
      </w:pPr>
      <w:r>
        <w:rPr>
          <w:spacing w:val="-1"/>
        </w:rPr>
        <w:lastRenderedPageBreak/>
        <w:t xml:space="preserve">Ogden </w:t>
      </w:r>
      <w:r>
        <w:rPr>
          <w:spacing w:val="-2"/>
        </w:rPr>
        <w:t>and</w:t>
      </w:r>
      <w:r>
        <w:t xml:space="preserve"> </w:t>
      </w:r>
      <w:r>
        <w:rPr>
          <w:spacing w:val="-2"/>
        </w:rPr>
        <w:t>Corinne:</w:t>
      </w:r>
      <w:r>
        <w:t xml:space="preserve"> </w:t>
      </w:r>
      <w:r>
        <w:rPr>
          <w:spacing w:val="-1"/>
        </w:rPr>
        <w:t>Two</w:t>
      </w:r>
      <w:r>
        <w:rPr>
          <w:spacing w:val="-3"/>
        </w:rPr>
        <w:t xml:space="preserve"> </w:t>
      </w:r>
      <w:r>
        <w:rPr>
          <w:spacing w:val="-2"/>
        </w:rPr>
        <w:t>Railroad</w:t>
      </w:r>
      <w:r>
        <w:t xml:space="preserve"> </w:t>
      </w:r>
      <w:r>
        <w:rPr>
          <w:spacing w:val="-1"/>
        </w:rPr>
        <w:t>Towns</w:t>
      </w:r>
    </w:p>
    <w:p w14:paraId="7D35AA2B" w14:textId="77777777" w:rsidR="00B671B5" w:rsidRDefault="00B671B5" w:rsidP="00B671B5">
      <w:pPr>
        <w:widowControl w:val="0"/>
        <w:spacing w:line="276" w:lineRule="auto"/>
        <w:ind w:left="160" w:right="230"/>
        <w:rPr>
          <w:rFonts w:ascii="Cambria" w:eastAsia="Cambria" w:hAnsi="Cambria" w:cs="Times New Roman"/>
          <w:spacing w:val="-1"/>
          <w:sz w:val="21"/>
          <w:szCs w:val="21"/>
        </w:rPr>
      </w:pPr>
    </w:p>
    <w:p w14:paraId="3A1C4F87" w14:textId="79DF0E54" w:rsidR="00B671B5" w:rsidRPr="00B671B5" w:rsidRDefault="00B671B5" w:rsidP="00B671B5">
      <w:pPr>
        <w:widowControl w:val="0"/>
        <w:spacing w:line="276" w:lineRule="auto"/>
        <w:ind w:left="160" w:right="230"/>
        <w:rPr>
          <w:rFonts w:ascii="Cambria" w:eastAsia="Cambria" w:hAnsi="Cambria" w:cs="Times New Roman"/>
          <w:sz w:val="21"/>
          <w:szCs w:val="21"/>
        </w:rPr>
      </w:pPr>
      <w:r w:rsidRPr="00B671B5">
        <w:rPr>
          <w:rFonts w:ascii="Cambria" w:eastAsia="Cambria" w:hAnsi="Cambria" w:cs="Times New Roman"/>
          <w:spacing w:val="-1"/>
          <w:sz w:val="21"/>
          <w:szCs w:val="21"/>
        </w:rPr>
        <w:t>When the transcontinental</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railroad crossed </w:t>
      </w:r>
      <w:r w:rsidRPr="00B671B5">
        <w:rPr>
          <w:rFonts w:ascii="Cambria" w:eastAsia="Cambria" w:hAnsi="Cambria" w:cs="Times New Roman"/>
          <w:spacing w:val="-2"/>
          <w:sz w:val="21"/>
          <w:szCs w:val="21"/>
        </w:rPr>
        <w:t>through</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northern Utah, it </w:t>
      </w:r>
      <w:r w:rsidRPr="00B671B5">
        <w:rPr>
          <w:rFonts w:ascii="Cambria" w:eastAsia="Cambria" w:hAnsi="Cambria" w:cs="Times New Roman"/>
          <w:spacing w:val="-2"/>
          <w:sz w:val="21"/>
          <w:szCs w:val="21"/>
        </w:rPr>
        <w:t>spurred</w:t>
      </w:r>
      <w:r w:rsidRPr="00B671B5">
        <w:rPr>
          <w:rFonts w:ascii="Cambria" w:eastAsia="Cambria" w:hAnsi="Cambria" w:cs="Times New Roman"/>
          <w:spacing w:val="-1"/>
          <w:sz w:val="21"/>
          <w:szCs w:val="21"/>
        </w:rPr>
        <w:t xml:space="preserve"> the hopes</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 xml:space="preserve">of </w:t>
      </w:r>
      <w:r w:rsidRPr="00B671B5">
        <w:rPr>
          <w:rFonts w:ascii="Cambria" w:eastAsia="Cambria" w:hAnsi="Cambria" w:cs="Times New Roman"/>
          <w:spacing w:val="-2"/>
          <w:sz w:val="21"/>
          <w:szCs w:val="21"/>
        </w:rPr>
        <w:t xml:space="preserve">many </w:t>
      </w:r>
      <w:r w:rsidRPr="00B671B5">
        <w:rPr>
          <w:rFonts w:ascii="Cambria" w:eastAsia="Cambria" w:hAnsi="Cambria" w:cs="Times New Roman"/>
          <w:spacing w:val="-1"/>
          <w:sz w:val="21"/>
          <w:szCs w:val="21"/>
        </w:rPr>
        <w:t>towns, but</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two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that</w:t>
      </w:r>
      <w:r w:rsidRPr="00B671B5">
        <w:rPr>
          <w:rFonts w:ascii="Cambria" w:eastAsia="Cambria" w:hAnsi="Cambria" w:cs="Times New Roman"/>
          <w:spacing w:val="85"/>
          <w:sz w:val="21"/>
          <w:szCs w:val="21"/>
        </w:rPr>
        <w:t xml:space="preserve"> </w:t>
      </w:r>
      <w:r w:rsidRPr="00B671B5">
        <w:rPr>
          <w:rFonts w:ascii="Cambria" w:eastAsia="Cambria" w:hAnsi="Cambria" w:cs="Times New Roman"/>
          <w:spacing w:val="-1"/>
          <w:sz w:val="21"/>
          <w:szCs w:val="21"/>
        </w:rPr>
        <w:t>were greatly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affected were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Ogden and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Corinne.</w:t>
      </w:r>
    </w:p>
    <w:p w14:paraId="6B23D212" w14:textId="77777777" w:rsidR="00B671B5" w:rsidRPr="00B671B5" w:rsidRDefault="00B671B5" w:rsidP="00B671B5">
      <w:pPr>
        <w:widowControl w:val="0"/>
        <w:spacing w:before="161" w:line="275" w:lineRule="auto"/>
        <w:ind w:left="159" w:right="270"/>
        <w:rPr>
          <w:rFonts w:ascii="Cambria" w:eastAsia="Cambria" w:hAnsi="Cambria" w:cs="Times New Roman"/>
          <w:sz w:val="21"/>
          <w:szCs w:val="21"/>
        </w:rPr>
      </w:pPr>
      <w:r w:rsidRPr="00B671B5">
        <w:rPr>
          <w:rFonts w:ascii="Cambria" w:eastAsia="Cambria" w:hAnsi="Cambria" w:cs="Times New Roman"/>
          <w:spacing w:val="-1"/>
          <w:sz w:val="21"/>
          <w:szCs w:val="21"/>
        </w:rPr>
        <w:t xml:space="preserve">Ogden began </w:t>
      </w:r>
      <w:r w:rsidRPr="00B671B5">
        <w:rPr>
          <w:rFonts w:ascii="Cambria" w:eastAsia="Cambria" w:hAnsi="Cambria" w:cs="Times New Roman"/>
          <w:sz w:val="21"/>
          <w:szCs w:val="21"/>
        </w:rPr>
        <w:t>as</w:t>
      </w:r>
      <w:r w:rsidRPr="00B671B5">
        <w:rPr>
          <w:rFonts w:ascii="Cambria" w:eastAsia="Cambria" w:hAnsi="Cambria" w:cs="Times New Roman"/>
          <w:spacing w:val="-1"/>
          <w:sz w:val="21"/>
          <w:szCs w:val="21"/>
        </w:rPr>
        <w:t xml:space="preserve">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small</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Mormon farm</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town, but after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the Union Pacific arrived Ogden began to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grow. </w:t>
      </w:r>
      <w:r w:rsidRPr="00B671B5">
        <w:rPr>
          <w:rFonts w:ascii="Cambria" w:eastAsia="Cambria" w:hAnsi="Cambria" w:cs="Times New Roman"/>
          <w:spacing w:val="-2"/>
          <w:sz w:val="21"/>
          <w:szCs w:val="21"/>
        </w:rPr>
        <w:t>Travelers</w:t>
      </w:r>
      <w:r w:rsidRPr="00B671B5">
        <w:rPr>
          <w:rFonts w:ascii="Cambria" w:eastAsia="Cambria" w:hAnsi="Cambria" w:cs="Times New Roman"/>
          <w:spacing w:val="-1"/>
          <w:sz w:val="21"/>
          <w:szCs w:val="21"/>
        </w:rPr>
        <w:t xml:space="preserve"> in </w:t>
      </w:r>
      <w:r w:rsidRPr="00B671B5">
        <w:rPr>
          <w:rFonts w:ascii="Cambria" w:eastAsia="Cambria" w:hAnsi="Cambria" w:cs="Times New Roman"/>
          <w:sz w:val="21"/>
          <w:szCs w:val="21"/>
        </w:rPr>
        <w:t>the</w:t>
      </w:r>
      <w:r w:rsidRPr="00B671B5">
        <w:rPr>
          <w:rFonts w:ascii="Cambria" w:eastAsia="Cambria" w:hAnsi="Cambria" w:cs="Times New Roman"/>
          <w:spacing w:val="65"/>
          <w:sz w:val="21"/>
          <w:szCs w:val="21"/>
        </w:rPr>
        <w:t xml:space="preserve"> </w:t>
      </w:r>
      <w:r w:rsidRPr="00B671B5">
        <w:rPr>
          <w:rFonts w:ascii="Cambria" w:eastAsia="Cambria" w:hAnsi="Cambria" w:cs="Times New Roman"/>
          <w:spacing w:val="-1"/>
          <w:sz w:val="21"/>
          <w:szCs w:val="21"/>
        </w:rPr>
        <w:t>1870s would</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have</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seen</w:t>
      </w:r>
      <w:r w:rsidRPr="00B671B5">
        <w:rPr>
          <w:rFonts w:ascii="Cambria" w:eastAsia="Cambria" w:hAnsi="Cambria" w:cs="Times New Roman"/>
          <w:spacing w:val="-1"/>
          <w:sz w:val="21"/>
          <w:szCs w:val="21"/>
        </w:rPr>
        <w:t xml:space="preserve"> small, hastily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built </w:t>
      </w:r>
      <w:r w:rsidRPr="00B671B5">
        <w:rPr>
          <w:rFonts w:ascii="Cambria" w:eastAsia="Cambria" w:hAnsi="Cambria" w:cs="Times New Roman"/>
          <w:spacing w:val="-2"/>
          <w:sz w:val="21"/>
          <w:szCs w:val="21"/>
        </w:rPr>
        <w:t>buildings</w:t>
      </w:r>
      <w:r w:rsidRPr="00B671B5">
        <w:rPr>
          <w:rFonts w:ascii="Cambria" w:eastAsia="Cambria" w:hAnsi="Cambria" w:cs="Times New Roman"/>
          <w:spacing w:val="-1"/>
          <w:sz w:val="21"/>
          <w:szCs w:val="21"/>
        </w:rPr>
        <w:t xml:space="preserve"> near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the railroad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stations </w:t>
      </w:r>
      <w:r w:rsidRPr="00B671B5">
        <w:rPr>
          <w:rFonts w:ascii="Cambria" w:eastAsia="Cambria" w:hAnsi="Cambria" w:cs="Times New Roman"/>
          <w:spacing w:val="-2"/>
          <w:sz w:val="21"/>
          <w:szCs w:val="21"/>
        </w:rPr>
        <w:t xml:space="preserve">including </w:t>
      </w:r>
      <w:r w:rsidRPr="00B671B5">
        <w:rPr>
          <w:rFonts w:ascii="Cambria" w:eastAsia="Cambria" w:hAnsi="Cambria" w:cs="Times New Roman"/>
          <w:spacing w:val="-1"/>
          <w:sz w:val="21"/>
          <w:szCs w:val="21"/>
        </w:rPr>
        <w:t>restaurants, taverns, and</w:t>
      </w:r>
      <w:r w:rsidRPr="00B671B5">
        <w:rPr>
          <w:rFonts w:ascii="Cambria" w:eastAsia="Cambria" w:hAnsi="Cambria" w:cs="Times New Roman"/>
          <w:spacing w:val="75"/>
          <w:sz w:val="21"/>
          <w:szCs w:val="21"/>
        </w:rPr>
        <w:t xml:space="preserve"> </w:t>
      </w:r>
      <w:r w:rsidRPr="00B671B5">
        <w:rPr>
          <w:rFonts w:ascii="Cambria" w:eastAsia="Cambria" w:hAnsi="Cambria" w:cs="Times New Roman"/>
          <w:spacing w:val="-1"/>
          <w:sz w:val="21"/>
          <w:szCs w:val="21"/>
        </w:rPr>
        <w:t>gambling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houses. </w:t>
      </w:r>
      <w:r w:rsidRPr="00B671B5">
        <w:rPr>
          <w:rFonts w:ascii="Cambria" w:eastAsia="Cambria" w:hAnsi="Cambria" w:cs="Times New Roman"/>
          <w:spacing w:val="-2"/>
          <w:sz w:val="21"/>
          <w:szCs w:val="21"/>
        </w:rPr>
        <w:t>Beyond</w:t>
      </w:r>
      <w:r w:rsidRPr="00B671B5">
        <w:rPr>
          <w:rFonts w:ascii="Cambria" w:eastAsia="Cambria" w:hAnsi="Cambria" w:cs="Times New Roman"/>
          <w:spacing w:val="-1"/>
          <w:sz w:val="21"/>
          <w:szCs w:val="21"/>
        </w:rPr>
        <w:t xml:space="preserve"> this</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remained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fairly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quiet</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town</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that supplied most</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of</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its own </w:t>
      </w:r>
      <w:r w:rsidRPr="00B671B5">
        <w:rPr>
          <w:rFonts w:ascii="Cambria" w:eastAsia="Cambria" w:hAnsi="Cambria" w:cs="Times New Roman"/>
          <w:spacing w:val="-2"/>
          <w:sz w:val="21"/>
          <w:szCs w:val="21"/>
        </w:rPr>
        <w:t>needs</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through</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small shops,</w:t>
      </w:r>
      <w:r w:rsidRPr="00B671B5">
        <w:rPr>
          <w:rFonts w:ascii="Cambria" w:eastAsia="Cambria" w:hAnsi="Cambria" w:cs="Times New Roman"/>
          <w:spacing w:val="67"/>
          <w:sz w:val="21"/>
          <w:szCs w:val="21"/>
        </w:rPr>
        <w:t xml:space="preserve"> </w:t>
      </w:r>
      <w:r w:rsidRPr="00B671B5">
        <w:rPr>
          <w:rFonts w:ascii="Cambria" w:eastAsia="Cambria" w:hAnsi="Cambria" w:cs="Times New Roman"/>
          <w:spacing w:val="-1"/>
          <w:sz w:val="21"/>
          <w:szCs w:val="21"/>
        </w:rPr>
        <w:t>gristmills, and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surrounding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farms.</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Ogden’s</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fortunes changed again in 1874, </w:t>
      </w:r>
      <w:r w:rsidRPr="00B671B5">
        <w:rPr>
          <w:rFonts w:ascii="Cambria" w:eastAsia="Cambria" w:hAnsi="Cambria" w:cs="Times New Roman"/>
          <w:spacing w:val="-2"/>
          <w:sz w:val="21"/>
          <w:szCs w:val="21"/>
        </w:rPr>
        <w:t xml:space="preserve">when </w:t>
      </w:r>
      <w:r w:rsidRPr="00B671B5">
        <w:rPr>
          <w:rFonts w:ascii="Cambria" w:eastAsia="Cambria" w:hAnsi="Cambria" w:cs="Times New Roman"/>
          <w:sz w:val="21"/>
          <w:szCs w:val="21"/>
        </w:rPr>
        <w:t>the</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Union</w:t>
      </w:r>
      <w:r w:rsidRPr="00B671B5">
        <w:rPr>
          <w:rFonts w:ascii="Cambria" w:eastAsia="Cambria" w:hAnsi="Cambria" w:cs="Times New Roman"/>
          <w:spacing w:val="-1"/>
          <w:sz w:val="21"/>
          <w:szCs w:val="21"/>
        </w:rPr>
        <w:t xml:space="preserve"> Pacific and Central Pacific</w:t>
      </w:r>
      <w:r w:rsidRPr="00B671B5">
        <w:rPr>
          <w:rFonts w:ascii="Cambria" w:eastAsia="Cambria" w:hAnsi="Cambria" w:cs="Times New Roman"/>
          <w:spacing w:val="53"/>
          <w:sz w:val="21"/>
          <w:szCs w:val="21"/>
        </w:rPr>
        <w:t xml:space="preserve"> </w:t>
      </w:r>
      <w:r w:rsidRPr="00B671B5">
        <w:rPr>
          <w:rFonts w:ascii="Cambria" w:eastAsia="Cambria" w:hAnsi="Cambria" w:cs="Times New Roman"/>
          <w:spacing w:val="-1"/>
          <w:sz w:val="21"/>
          <w:szCs w:val="21"/>
        </w:rPr>
        <w:t>made it the junction where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passengers and freight </w:t>
      </w:r>
      <w:r w:rsidRPr="00B671B5">
        <w:rPr>
          <w:rFonts w:ascii="Cambria" w:eastAsia="Cambria" w:hAnsi="Cambria" w:cs="Times New Roman"/>
          <w:spacing w:val="-2"/>
          <w:sz w:val="21"/>
          <w:szCs w:val="21"/>
        </w:rPr>
        <w:t xml:space="preserve">were </w:t>
      </w:r>
      <w:r w:rsidRPr="00B671B5">
        <w:rPr>
          <w:rFonts w:ascii="Cambria" w:eastAsia="Cambria" w:hAnsi="Cambria" w:cs="Times New Roman"/>
          <w:spacing w:val="-1"/>
          <w:sz w:val="21"/>
          <w:szCs w:val="21"/>
        </w:rPr>
        <w:t xml:space="preserve">transferred </w:t>
      </w:r>
      <w:r w:rsidRPr="00B671B5">
        <w:rPr>
          <w:rFonts w:ascii="Cambria" w:eastAsia="Cambria" w:hAnsi="Cambria" w:cs="Times New Roman"/>
          <w:spacing w:val="-2"/>
          <w:sz w:val="21"/>
          <w:szCs w:val="21"/>
        </w:rPr>
        <w:t>between</w:t>
      </w:r>
      <w:r w:rsidRPr="00B671B5">
        <w:rPr>
          <w:rFonts w:ascii="Cambria" w:eastAsia="Cambria" w:hAnsi="Cambria" w:cs="Times New Roman"/>
          <w:spacing w:val="-1"/>
          <w:sz w:val="21"/>
          <w:szCs w:val="21"/>
        </w:rPr>
        <w:t xml:space="preserve"> the two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lines.</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Ogden’s population surged</w:t>
      </w:r>
      <w:r w:rsidRPr="00B671B5">
        <w:rPr>
          <w:rFonts w:ascii="Cambria" w:eastAsia="Cambria" w:hAnsi="Cambria" w:cs="Times New Roman"/>
          <w:spacing w:val="67"/>
          <w:sz w:val="21"/>
          <w:szCs w:val="21"/>
        </w:rPr>
        <w:t xml:space="preserve"> </w:t>
      </w:r>
      <w:r w:rsidRPr="00B671B5">
        <w:rPr>
          <w:rFonts w:ascii="Cambria" w:eastAsia="Cambria" w:hAnsi="Cambria" w:cs="Times New Roman"/>
          <w:spacing w:val="-1"/>
          <w:sz w:val="21"/>
          <w:szCs w:val="21"/>
        </w:rPr>
        <w:t>from</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3,000</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in 1870</w:t>
      </w:r>
      <w:r w:rsidRPr="00B671B5">
        <w:rPr>
          <w:rFonts w:ascii="Cambria" w:eastAsia="Cambria" w:hAnsi="Cambria" w:cs="Times New Roman"/>
          <w:sz w:val="21"/>
          <w:szCs w:val="21"/>
        </w:rPr>
        <w:t xml:space="preserve"> to </w:t>
      </w:r>
      <w:r w:rsidRPr="00B671B5">
        <w:rPr>
          <w:rFonts w:ascii="Cambria" w:eastAsia="Cambria" w:hAnsi="Cambria" w:cs="Times New Roman"/>
          <w:spacing w:val="-1"/>
          <w:sz w:val="21"/>
          <w:szCs w:val="21"/>
        </w:rPr>
        <w:t>more than 12,000</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in 1890.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large</w:t>
      </w:r>
      <w:r w:rsidRPr="00B671B5">
        <w:rPr>
          <w:rFonts w:ascii="Cambria" w:eastAsia="Cambria" w:hAnsi="Cambria" w:cs="Times New Roman"/>
          <w:spacing w:val="-1"/>
          <w:sz w:val="21"/>
          <w:szCs w:val="21"/>
        </w:rPr>
        <w:t xml:space="preserve"> new rail depot was</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completed in 1889, the same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year</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town</w:t>
      </w:r>
      <w:r w:rsidRPr="00B671B5">
        <w:rPr>
          <w:rFonts w:ascii="Cambria" w:eastAsia="Cambria" w:hAnsi="Cambria" w:cs="Times New Roman"/>
          <w:spacing w:val="63"/>
          <w:sz w:val="21"/>
          <w:szCs w:val="21"/>
        </w:rPr>
        <w:t xml:space="preserve"> </w:t>
      </w:r>
      <w:r w:rsidRPr="00B671B5">
        <w:rPr>
          <w:rFonts w:ascii="Cambria" w:eastAsia="Cambria" w:hAnsi="Cambria" w:cs="Times New Roman"/>
          <w:spacing w:val="-1"/>
          <w:sz w:val="21"/>
          <w:szCs w:val="21"/>
        </w:rPr>
        <w:t xml:space="preserve">elected </w:t>
      </w:r>
      <w:r w:rsidRPr="00B671B5">
        <w:rPr>
          <w:rFonts w:ascii="Cambria" w:eastAsia="Cambria" w:hAnsi="Cambria" w:cs="Times New Roman"/>
          <w:spacing w:val="-2"/>
          <w:sz w:val="21"/>
          <w:szCs w:val="21"/>
        </w:rPr>
        <w:t>its</w:t>
      </w:r>
      <w:r w:rsidRPr="00B671B5">
        <w:rPr>
          <w:rFonts w:ascii="Cambria" w:eastAsia="Cambria" w:hAnsi="Cambria" w:cs="Times New Roman"/>
          <w:spacing w:val="-1"/>
          <w:sz w:val="21"/>
          <w:szCs w:val="21"/>
        </w:rPr>
        <w:t xml:space="preserve"> first </w:t>
      </w:r>
      <w:r w:rsidRPr="00B671B5">
        <w:rPr>
          <w:rFonts w:ascii="Cambria" w:eastAsia="Cambria" w:hAnsi="Cambria" w:cs="Times New Roman"/>
          <w:spacing w:val="-2"/>
          <w:sz w:val="21"/>
          <w:szCs w:val="21"/>
        </w:rPr>
        <w:t>non-Mormon</w:t>
      </w:r>
      <w:r w:rsidRPr="00B671B5">
        <w:rPr>
          <w:rFonts w:ascii="Cambria" w:eastAsia="Cambria" w:hAnsi="Cambria" w:cs="Times New Roman"/>
          <w:spacing w:val="-1"/>
          <w:sz w:val="21"/>
          <w:szCs w:val="21"/>
        </w:rPr>
        <w:t xml:space="preserve"> mayor.</w:t>
      </w:r>
    </w:p>
    <w:p w14:paraId="583EE92F" w14:textId="77777777" w:rsidR="00B671B5" w:rsidRPr="00B671B5" w:rsidRDefault="00B671B5" w:rsidP="00B671B5">
      <w:pPr>
        <w:widowControl w:val="0"/>
        <w:spacing w:before="161" w:line="276" w:lineRule="auto"/>
        <w:ind w:left="160" w:right="230"/>
        <w:rPr>
          <w:rFonts w:ascii="Cambria" w:eastAsia="Cambria" w:hAnsi="Cambria" w:cs="Times New Roman"/>
          <w:sz w:val="21"/>
          <w:szCs w:val="21"/>
        </w:rPr>
      </w:pPr>
      <w:r w:rsidRPr="00B671B5">
        <w:rPr>
          <w:rFonts w:ascii="Cambria" w:eastAsia="Cambria" w:hAnsi="Cambria" w:cs="Times New Roman"/>
          <w:spacing w:val="-1"/>
          <w:sz w:val="21"/>
          <w:szCs w:val="21"/>
        </w:rPr>
        <w:t>Corinne was also</w:t>
      </w:r>
      <w:r w:rsidRPr="00B671B5">
        <w:rPr>
          <w:rFonts w:ascii="Cambria" w:eastAsia="Cambria" w:hAnsi="Cambria" w:cs="Times New Roman"/>
          <w:sz w:val="21"/>
          <w:szCs w:val="21"/>
        </w:rPr>
        <w:t xml:space="preserve"> an</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important</w:t>
      </w:r>
      <w:r w:rsidRPr="00B671B5">
        <w:rPr>
          <w:rFonts w:ascii="Cambria" w:eastAsia="Cambria" w:hAnsi="Cambria" w:cs="Times New Roman"/>
          <w:spacing w:val="-1"/>
          <w:sz w:val="21"/>
          <w:szCs w:val="21"/>
        </w:rPr>
        <w:t xml:space="preserve"> place of</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trade in 1870.</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Lying</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at</w:t>
      </w:r>
      <w:r w:rsidRPr="00B671B5">
        <w:rPr>
          <w:rFonts w:ascii="Cambria" w:eastAsia="Cambria" w:hAnsi="Cambria" w:cs="Times New Roman"/>
          <w:spacing w:val="-1"/>
          <w:sz w:val="21"/>
          <w:szCs w:val="21"/>
        </w:rPr>
        <w:t xml:space="preserve"> </w:t>
      </w:r>
      <w:r w:rsidRPr="00B671B5">
        <w:rPr>
          <w:rFonts w:ascii="Cambria" w:eastAsia="Cambria" w:hAnsi="Cambria" w:cs="Times New Roman"/>
          <w:sz w:val="21"/>
          <w:szCs w:val="21"/>
        </w:rPr>
        <w:t>the</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connection</w:t>
      </w:r>
      <w:r w:rsidRPr="00B671B5">
        <w:rPr>
          <w:rFonts w:ascii="Cambria" w:eastAsia="Cambria" w:hAnsi="Cambria" w:cs="Times New Roman"/>
          <w:spacing w:val="-1"/>
          <w:sz w:val="21"/>
          <w:szCs w:val="21"/>
        </w:rPr>
        <w:t xml:space="preserve"> </w:t>
      </w:r>
      <w:r w:rsidRPr="00B671B5">
        <w:rPr>
          <w:rFonts w:ascii="Cambria" w:eastAsia="Cambria" w:hAnsi="Cambria" w:cs="Times New Roman"/>
          <w:sz w:val="21"/>
          <w:szCs w:val="21"/>
        </w:rPr>
        <w:t>of</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the Bear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River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and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the railroad line,</w:t>
      </w:r>
      <w:r w:rsidRPr="00B671B5">
        <w:rPr>
          <w:rFonts w:ascii="Cambria" w:eastAsia="Cambria" w:hAnsi="Cambria" w:cs="Times New Roman"/>
          <w:spacing w:val="87"/>
          <w:sz w:val="21"/>
          <w:szCs w:val="21"/>
        </w:rPr>
        <w:t xml:space="preserve"> </w:t>
      </w:r>
      <w:r w:rsidRPr="00B671B5">
        <w:rPr>
          <w:rFonts w:ascii="Cambria" w:eastAsia="Cambria" w:hAnsi="Cambria" w:cs="Times New Roman"/>
          <w:spacing w:val="-1"/>
          <w:sz w:val="21"/>
          <w:szCs w:val="21"/>
        </w:rPr>
        <w:t>Corinne’s overland freight</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trade carried goods and ores between</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Montana</w:t>
      </w:r>
      <w:r w:rsidRPr="00B671B5">
        <w:rPr>
          <w:rFonts w:ascii="Cambria" w:eastAsia="Cambria" w:hAnsi="Cambria" w:cs="Times New Roman"/>
          <w:spacing w:val="-2"/>
          <w:sz w:val="21"/>
          <w:szCs w:val="21"/>
        </w:rPr>
        <w:t xml:space="preserve"> mines</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and the transcontinental railroad.</w:t>
      </w:r>
      <w:r w:rsidRPr="00B671B5">
        <w:rPr>
          <w:rFonts w:ascii="Cambria" w:eastAsia="Cambria" w:hAnsi="Cambria" w:cs="Times New Roman"/>
          <w:spacing w:val="57"/>
          <w:sz w:val="21"/>
          <w:szCs w:val="21"/>
        </w:rPr>
        <w:t xml:space="preserve"> </w:t>
      </w:r>
      <w:r w:rsidRPr="00B671B5">
        <w:rPr>
          <w:rFonts w:ascii="Cambria" w:eastAsia="Cambria" w:hAnsi="Cambria" w:cs="Times New Roman"/>
          <w:spacing w:val="-1"/>
          <w:sz w:val="21"/>
          <w:szCs w:val="21"/>
        </w:rPr>
        <w:t xml:space="preserve">Chinese railroad workers settled there </w:t>
      </w:r>
      <w:r w:rsidRPr="00B671B5">
        <w:rPr>
          <w:rFonts w:ascii="Cambria" w:eastAsia="Cambria" w:hAnsi="Cambria" w:cs="Times New Roman"/>
          <w:spacing w:val="-2"/>
          <w:sz w:val="21"/>
          <w:szCs w:val="21"/>
        </w:rPr>
        <w:t>and</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established</w:t>
      </w:r>
      <w:r w:rsidRPr="00B671B5">
        <w:rPr>
          <w:rFonts w:ascii="Cambria" w:eastAsia="Cambria" w:hAnsi="Cambria" w:cs="Times New Roman"/>
          <w:spacing w:val="-1"/>
          <w:sz w:val="21"/>
          <w:szCs w:val="21"/>
        </w:rPr>
        <w:t xml:space="preserve"> businesses, such</w:t>
      </w:r>
      <w:r w:rsidRPr="00B671B5">
        <w:rPr>
          <w:rFonts w:ascii="Cambria" w:eastAsia="Cambria" w:hAnsi="Cambria" w:cs="Times New Roman"/>
          <w:sz w:val="21"/>
          <w:szCs w:val="21"/>
        </w:rPr>
        <w:t xml:space="preserve"> as</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laundries</w:t>
      </w:r>
      <w:r w:rsidRPr="00B671B5">
        <w:rPr>
          <w:rFonts w:ascii="Cambria" w:eastAsia="Cambria" w:hAnsi="Cambria" w:cs="Times New Roman"/>
          <w:spacing w:val="-1"/>
          <w:sz w:val="21"/>
          <w:szCs w:val="21"/>
        </w:rPr>
        <w:t xml:space="preserve"> and restaurants. Two dance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halls</w:t>
      </w:r>
      <w:r w:rsidRPr="00B671B5">
        <w:rPr>
          <w:rFonts w:ascii="Cambria" w:eastAsia="Cambria" w:hAnsi="Cambria" w:cs="Times New Roman"/>
          <w:spacing w:val="91"/>
          <w:sz w:val="21"/>
          <w:szCs w:val="21"/>
        </w:rPr>
        <w:t xml:space="preserve"> </w:t>
      </w:r>
      <w:r w:rsidRPr="00B671B5">
        <w:rPr>
          <w:rFonts w:ascii="Cambria" w:eastAsia="Cambria" w:hAnsi="Cambria" w:cs="Times New Roman"/>
          <w:spacing w:val="-1"/>
          <w:sz w:val="21"/>
          <w:szCs w:val="21"/>
        </w:rPr>
        <w:t>and three churches were built, including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the 1870 Methodist-Episcopal</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Church, the oldest Protestant </w:t>
      </w:r>
      <w:r w:rsidRPr="00B671B5">
        <w:rPr>
          <w:rFonts w:ascii="Cambria" w:eastAsia="Cambria" w:hAnsi="Cambria" w:cs="Times New Roman"/>
          <w:spacing w:val="-2"/>
          <w:sz w:val="21"/>
          <w:szCs w:val="21"/>
        </w:rPr>
        <w:t>church</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in </w:t>
      </w:r>
      <w:r w:rsidRPr="00B671B5">
        <w:rPr>
          <w:rFonts w:ascii="Cambria" w:eastAsia="Cambria" w:hAnsi="Cambria" w:cs="Times New Roman"/>
          <w:sz w:val="21"/>
          <w:szCs w:val="21"/>
        </w:rPr>
        <w:t>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state.</w:t>
      </w:r>
      <w:r w:rsidRPr="00B671B5">
        <w:rPr>
          <w:rFonts w:ascii="Cambria" w:eastAsia="Cambria" w:hAnsi="Cambria" w:cs="Times New Roman"/>
          <w:spacing w:val="53"/>
          <w:sz w:val="21"/>
          <w:szCs w:val="21"/>
        </w:rPr>
        <w:t xml:space="preserve"> </w:t>
      </w:r>
      <w:r w:rsidRPr="00B671B5">
        <w:rPr>
          <w:rFonts w:ascii="Cambria" w:eastAsia="Cambria" w:hAnsi="Cambria" w:cs="Times New Roman"/>
          <w:sz w:val="21"/>
          <w:szCs w:val="21"/>
        </w:rPr>
        <w:t>The</w:t>
      </w:r>
      <w:r w:rsidRPr="00B671B5">
        <w:rPr>
          <w:rFonts w:ascii="Cambria" w:eastAsia="Cambria" w:hAnsi="Cambria" w:cs="Times New Roman"/>
          <w:spacing w:val="-1"/>
          <w:sz w:val="21"/>
          <w:szCs w:val="21"/>
        </w:rPr>
        <w:t xml:space="preserve"> railroad </w:t>
      </w:r>
      <w:r w:rsidRPr="00B671B5">
        <w:rPr>
          <w:rFonts w:ascii="Cambria" w:eastAsia="Cambria" w:hAnsi="Cambria" w:cs="Times New Roman"/>
          <w:spacing w:val="-2"/>
          <w:sz w:val="21"/>
          <w:szCs w:val="21"/>
        </w:rPr>
        <w:t>brought</w:t>
      </w:r>
      <w:r w:rsidRPr="00B671B5">
        <w:rPr>
          <w:rFonts w:ascii="Cambria" w:eastAsia="Cambria" w:hAnsi="Cambria" w:cs="Times New Roman"/>
          <w:spacing w:val="-1"/>
          <w:sz w:val="21"/>
          <w:szCs w:val="21"/>
        </w:rPr>
        <w:t xml:space="preserve"> many</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tourists and curious observers, and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Corinne’s reputation </w:t>
      </w:r>
      <w:r w:rsidRPr="00B671B5">
        <w:rPr>
          <w:rFonts w:ascii="Cambria" w:eastAsia="Cambria" w:hAnsi="Cambria" w:cs="Times New Roman"/>
          <w:sz w:val="21"/>
          <w:szCs w:val="21"/>
        </w:rPr>
        <w:t>for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excitement brought</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people from</w:t>
      </w:r>
      <w:r w:rsidRPr="00B671B5">
        <w:rPr>
          <w:rFonts w:ascii="Cambria" w:eastAsia="Cambria" w:hAnsi="Cambria" w:cs="Times New Roman"/>
          <w:spacing w:val="51"/>
          <w:sz w:val="21"/>
          <w:szCs w:val="21"/>
        </w:rPr>
        <w:t xml:space="preserve"> </w:t>
      </w:r>
      <w:r w:rsidRPr="00B671B5">
        <w:rPr>
          <w:rFonts w:ascii="Cambria" w:eastAsia="Cambria" w:hAnsi="Cambria" w:cs="Times New Roman"/>
          <w:spacing w:val="-1"/>
          <w:sz w:val="21"/>
          <w:szCs w:val="21"/>
        </w:rPr>
        <w:t>neighboring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towns to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dances, sporting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events, and</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 xml:space="preserve">dramatic </w:t>
      </w:r>
      <w:r w:rsidRPr="00B671B5">
        <w:rPr>
          <w:rFonts w:ascii="Cambria" w:eastAsia="Cambria" w:hAnsi="Cambria" w:cs="Times New Roman"/>
          <w:spacing w:val="-2"/>
          <w:sz w:val="21"/>
          <w:szCs w:val="21"/>
        </w:rPr>
        <w:t>performances</w:t>
      </w:r>
      <w:r w:rsidRPr="00B671B5">
        <w:rPr>
          <w:rFonts w:ascii="Cambria" w:eastAsia="Cambria" w:hAnsi="Cambria" w:cs="Times New Roman"/>
          <w:spacing w:val="-1"/>
          <w:sz w:val="21"/>
          <w:szCs w:val="21"/>
        </w:rPr>
        <w:t xml:space="preserve"> </w:t>
      </w:r>
      <w:r w:rsidRPr="00B671B5">
        <w:rPr>
          <w:rFonts w:ascii="Cambria" w:eastAsia="Cambria" w:hAnsi="Cambria" w:cs="Times New Roman"/>
          <w:sz w:val="21"/>
          <w:szCs w:val="21"/>
        </w:rPr>
        <w:t>at</w:t>
      </w:r>
      <w:r w:rsidRPr="00B671B5">
        <w:rPr>
          <w:rFonts w:ascii="Cambria" w:eastAsia="Cambria" w:hAnsi="Cambria" w:cs="Times New Roman"/>
          <w:spacing w:val="-1"/>
          <w:sz w:val="21"/>
          <w:szCs w:val="21"/>
        </w:rPr>
        <w:t xml:space="preserve"> 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opera</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house.</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Corinne’s </w:t>
      </w:r>
      <w:r w:rsidRPr="00B671B5">
        <w:rPr>
          <w:rFonts w:ascii="Cambria" w:eastAsia="Cambria" w:hAnsi="Cambria" w:cs="Times New Roman"/>
          <w:spacing w:val="-2"/>
          <w:sz w:val="21"/>
          <w:szCs w:val="21"/>
        </w:rPr>
        <w:t>non-Mormon</w:t>
      </w:r>
      <w:r w:rsidRPr="00B671B5">
        <w:rPr>
          <w:rFonts w:ascii="Cambria" w:eastAsia="Cambria" w:hAnsi="Cambria" w:cs="Times New Roman"/>
          <w:spacing w:val="85"/>
          <w:sz w:val="21"/>
          <w:szCs w:val="21"/>
        </w:rPr>
        <w:t xml:space="preserve"> </w:t>
      </w:r>
      <w:r w:rsidRPr="00B671B5">
        <w:rPr>
          <w:rFonts w:ascii="Cambria" w:eastAsia="Cambria" w:hAnsi="Cambria" w:cs="Times New Roman"/>
          <w:spacing w:val="-1"/>
          <w:sz w:val="21"/>
          <w:szCs w:val="21"/>
        </w:rPr>
        <w:t xml:space="preserve">founders hoped it </w:t>
      </w:r>
      <w:r w:rsidRPr="00B671B5">
        <w:rPr>
          <w:rFonts w:ascii="Cambria" w:eastAsia="Cambria" w:hAnsi="Cambria" w:cs="Times New Roman"/>
          <w:spacing w:val="-2"/>
          <w:sz w:val="21"/>
          <w:szCs w:val="21"/>
        </w:rPr>
        <w:t>would</w:t>
      </w:r>
      <w:r w:rsidRPr="00B671B5">
        <w:rPr>
          <w:rFonts w:ascii="Cambria" w:eastAsia="Cambria" w:hAnsi="Cambria" w:cs="Times New Roman"/>
          <w:spacing w:val="-1"/>
          <w:sz w:val="21"/>
          <w:szCs w:val="21"/>
        </w:rPr>
        <w:t xml:space="preserve"> become the cultural </w:t>
      </w:r>
      <w:r w:rsidRPr="00B671B5">
        <w:rPr>
          <w:rFonts w:ascii="Cambria" w:eastAsia="Cambria" w:hAnsi="Cambria" w:cs="Times New Roman"/>
          <w:spacing w:val="-2"/>
          <w:sz w:val="21"/>
          <w:szCs w:val="21"/>
        </w:rPr>
        <w:t>and</w:t>
      </w:r>
      <w:r w:rsidRPr="00B671B5">
        <w:rPr>
          <w:rFonts w:ascii="Cambria" w:eastAsia="Cambria" w:hAnsi="Cambria" w:cs="Times New Roman"/>
          <w:spacing w:val="-1"/>
          <w:sz w:val="21"/>
          <w:szCs w:val="21"/>
        </w:rPr>
        <w:t xml:space="preserve"> economic center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of</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Utah.</w:t>
      </w:r>
    </w:p>
    <w:p w14:paraId="0084989A" w14:textId="77777777" w:rsidR="00B671B5" w:rsidRPr="00B671B5" w:rsidRDefault="00B671B5" w:rsidP="00B671B5">
      <w:pPr>
        <w:widowControl w:val="0"/>
        <w:spacing w:before="158" w:line="276" w:lineRule="auto"/>
        <w:ind w:left="161" w:right="230" w:hanging="1"/>
        <w:rPr>
          <w:rFonts w:ascii="Cambria" w:eastAsia="Cambria" w:hAnsi="Cambria" w:cs="Times New Roman"/>
          <w:sz w:val="21"/>
          <w:szCs w:val="21"/>
        </w:rPr>
      </w:pPr>
      <w:r w:rsidRPr="00B671B5">
        <w:rPr>
          <w:rFonts w:ascii="Cambria" w:eastAsia="Cambria" w:hAnsi="Cambria" w:cs="Times New Roman"/>
          <w:spacing w:val="-1"/>
          <w:sz w:val="21"/>
          <w:szCs w:val="21"/>
        </w:rPr>
        <w:t>But</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during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the 1870s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new</w:t>
      </w:r>
      <w:r w:rsidRPr="00B671B5">
        <w:rPr>
          <w:rFonts w:ascii="Cambria" w:eastAsia="Cambria" w:hAnsi="Cambria" w:cs="Times New Roman"/>
          <w:spacing w:val="-1"/>
          <w:sz w:val="21"/>
          <w:szCs w:val="21"/>
        </w:rPr>
        <w:t xml:space="preserve"> rail line allowed</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Ogden</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to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cut into</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Corinne’s freight</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business. The Utah</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Northern Railroad,</w:t>
      </w:r>
      <w:r w:rsidRPr="00B671B5">
        <w:rPr>
          <w:rFonts w:ascii="Cambria" w:eastAsia="Cambria" w:hAnsi="Cambria" w:cs="Times New Roman"/>
          <w:spacing w:val="65"/>
          <w:sz w:val="21"/>
          <w:szCs w:val="21"/>
        </w:rPr>
        <w:t xml:space="preserve"> </w:t>
      </w:r>
      <w:r w:rsidRPr="00B671B5">
        <w:rPr>
          <w:rFonts w:ascii="Cambria" w:eastAsia="Cambria" w:hAnsi="Cambria" w:cs="Times New Roman"/>
          <w:spacing w:val="-1"/>
          <w:sz w:val="21"/>
          <w:szCs w:val="21"/>
        </w:rPr>
        <w:t>reaching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north</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from</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Brigham</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City</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 xml:space="preserve">to </w:t>
      </w:r>
      <w:r w:rsidRPr="00B671B5">
        <w:rPr>
          <w:rFonts w:ascii="Cambria" w:eastAsia="Cambria" w:hAnsi="Cambria" w:cs="Times New Roman"/>
          <w:spacing w:val="-1"/>
          <w:sz w:val="21"/>
          <w:szCs w:val="21"/>
        </w:rPr>
        <w:t>Franklin, Idaho, soon absorbed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Corinne’s lucrative Montana trade. </w:t>
      </w:r>
      <w:r w:rsidRPr="00B671B5">
        <w:rPr>
          <w:rFonts w:ascii="Cambria" w:eastAsia="Cambria" w:hAnsi="Cambria" w:cs="Times New Roman"/>
          <w:sz w:val="21"/>
          <w:szCs w:val="21"/>
        </w:rPr>
        <w:t>By</w:t>
      </w:r>
      <w:r w:rsidRPr="00B671B5">
        <w:rPr>
          <w:rFonts w:ascii="Cambria" w:eastAsia="Cambria" w:hAnsi="Cambria" w:cs="Times New Roman"/>
          <w:spacing w:val="-2"/>
          <w:sz w:val="21"/>
          <w:szCs w:val="21"/>
        </w:rPr>
        <w:t xml:space="preserve"> the</w:t>
      </w:r>
      <w:r w:rsidRPr="00B671B5">
        <w:rPr>
          <w:rFonts w:ascii="Cambria" w:eastAsia="Cambria" w:hAnsi="Cambria" w:cs="Times New Roman"/>
          <w:spacing w:val="-1"/>
          <w:sz w:val="21"/>
          <w:szCs w:val="21"/>
        </w:rPr>
        <w:t xml:space="preserve"> decade’s</w:t>
      </w:r>
      <w:r w:rsidRPr="00B671B5">
        <w:rPr>
          <w:rFonts w:ascii="Cambria" w:eastAsia="Cambria" w:hAnsi="Cambria" w:cs="Times New Roman"/>
          <w:spacing w:val="61"/>
          <w:sz w:val="21"/>
          <w:szCs w:val="21"/>
        </w:rPr>
        <w:t xml:space="preserve"> </w:t>
      </w:r>
      <w:r w:rsidRPr="00B671B5">
        <w:rPr>
          <w:rFonts w:ascii="Cambria" w:eastAsia="Cambria" w:hAnsi="Cambria" w:cs="Times New Roman"/>
          <w:spacing w:val="-1"/>
          <w:sz w:val="21"/>
          <w:szCs w:val="21"/>
        </w:rPr>
        <w:t>end most of</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the jobs and people in</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Corinne</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had</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left</w:t>
      </w:r>
      <w:r w:rsidRPr="00B671B5">
        <w:rPr>
          <w:rFonts w:ascii="Cambria" w:eastAsia="Cambria" w:hAnsi="Cambria" w:cs="Times New Roman"/>
          <w:spacing w:val="-1"/>
          <w:sz w:val="21"/>
          <w:szCs w:val="21"/>
        </w:rPr>
        <w:t xml:space="preserve"> seeking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better</w:t>
      </w:r>
      <w:r w:rsidRPr="00B671B5">
        <w:rPr>
          <w:rFonts w:ascii="Cambria" w:eastAsia="Cambria" w:hAnsi="Cambria" w:cs="Times New Roman"/>
          <w:spacing w:val="-2"/>
          <w:sz w:val="21"/>
          <w:szCs w:val="21"/>
        </w:rPr>
        <w:t xml:space="preserve"> opportunities.</w:t>
      </w:r>
    </w:p>
    <w:p w14:paraId="6C8F0189" w14:textId="77777777" w:rsidR="00B671B5" w:rsidRPr="00B671B5" w:rsidRDefault="00B671B5" w:rsidP="00B671B5">
      <w:pPr>
        <w:widowControl w:val="0"/>
        <w:spacing w:before="161"/>
        <w:ind w:left="160"/>
        <w:outlineLvl w:val="0"/>
        <w:rPr>
          <w:rFonts w:ascii="Cambria" w:eastAsia="Cambria" w:hAnsi="Cambria" w:cs="Times New Roman"/>
          <w:sz w:val="21"/>
          <w:szCs w:val="21"/>
        </w:rPr>
      </w:pPr>
      <w:r w:rsidRPr="00B671B5">
        <w:rPr>
          <w:rFonts w:ascii="Cambria" w:eastAsia="Cambria" w:hAnsi="Cambria" w:cs="Times New Roman"/>
          <w:b/>
          <w:bCs/>
          <w:sz w:val="21"/>
          <w:szCs w:val="21"/>
        </w:rPr>
        <w:t xml:space="preserve">The </w:t>
      </w:r>
      <w:r w:rsidRPr="00B671B5">
        <w:rPr>
          <w:rFonts w:ascii="Cambria" w:eastAsia="Cambria" w:hAnsi="Cambria" w:cs="Times New Roman"/>
          <w:b/>
          <w:bCs/>
          <w:spacing w:val="-1"/>
          <w:sz w:val="21"/>
          <w:szCs w:val="21"/>
        </w:rPr>
        <w:t xml:space="preserve">Lucin </w:t>
      </w:r>
      <w:r w:rsidRPr="00B671B5">
        <w:rPr>
          <w:rFonts w:ascii="Cambria" w:eastAsia="Cambria" w:hAnsi="Cambria" w:cs="Times New Roman"/>
          <w:b/>
          <w:bCs/>
          <w:spacing w:val="-2"/>
          <w:sz w:val="21"/>
          <w:szCs w:val="21"/>
        </w:rPr>
        <w:t>Cutoff</w:t>
      </w:r>
    </w:p>
    <w:p w14:paraId="453ACD85" w14:textId="77777777" w:rsidR="00B671B5" w:rsidRPr="00B671B5" w:rsidRDefault="00B671B5" w:rsidP="00B671B5">
      <w:pPr>
        <w:widowControl w:val="0"/>
        <w:spacing w:before="10"/>
        <w:rPr>
          <w:rFonts w:ascii="Cambria" w:eastAsia="Cambria" w:hAnsi="Cambria" w:cs="Cambria"/>
          <w:b/>
          <w:bCs/>
          <w:sz w:val="16"/>
          <w:szCs w:val="16"/>
        </w:rPr>
      </w:pPr>
    </w:p>
    <w:p w14:paraId="7BEB3EC1" w14:textId="77777777" w:rsidR="00B671B5" w:rsidRPr="00B671B5" w:rsidRDefault="00B671B5" w:rsidP="00B671B5">
      <w:pPr>
        <w:widowControl w:val="0"/>
        <w:spacing w:line="276" w:lineRule="auto"/>
        <w:ind w:left="161" w:hanging="1"/>
        <w:rPr>
          <w:rFonts w:ascii="Cambria" w:eastAsia="Cambria" w:hAnsi="Cambria" w:cs="Times New Roman"/>
          <w:sz w:val="21"/>
          <w:szCs w:val="21"/>
        </w:rPr>
      </w:pPr>
      <w:r w:rsidRPr="00B671B5">
        <w:rPr>
          <w:rFonts w:ascii="Cambria" w:eastAsia="Cambria" w:hAnsi="Cambria" w:cs="Times New Roman"/>
          <w:sz w:val="21"/>
          <w:szCs w:val="21"/>
        </w:rPr>
        <w:t>In</w:t>
      </w:r>
      <w:r w:rsidRPr="00B671B5">
        <w:rPr>
          <w:rFonts w:ascii="Cambria" w:eastAsia="Cambria" w:hAnsi="Cambria" w:cs="Times New Roman"/>
          <w:spacing w:val="-1"/>
          <w:sz w:val="21"/>
          <w:szCs w:val="21"/>
        </w:rPr>
        <w:t xml:space="preserve"> 1904</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Corinne’s fate </w:t>
      </w:r>
      <w:r w:rsidRPr="00B671B5">
        <w:rPr>
          <w:rFonts w:ascii="Cambria" w:eastAsia="Cambria" w:hAnsi="Cambria" w:cs="Times New Roman"/>
          <w:spacing w:val="-2"/>
          <w:sz w:val="21"/>
          <w:szCs w:val="21"/>
        </w:rPr>
        <w:t>was</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sealed when 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Southern</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Pacific</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Railroad (formerly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Central Pacific)</w:t>
      </w:r>
      <w:r w:rsidRPr="00B671B5">
        <w:rPr>
          <w:rFonts w:ascii="Cambria" w:eastAsia="Cambria" w:hAnsi="Cambria" w:cs="Times New Roman"/>
          <w:sz w:val="21"/>
          <w:szCs w:val="21"/>
        </w:rPr>
        <w:t xml:space="preserve"> </w:t>
      </w:r>
      <w:r w:rsidRPr="00B671B5">
        <w:rPr>
          <w:rFonts w:ascii="Cambria" w:eastAsia="Cambria" w:hAnsi="Cambria" w:cs="Times New Roman"/>
          <w:spacing w:val="-2"/>
          <w:sz w:val="21"/>
          <w:szCs w:val="21"/>
        </w:rPr>
        <w:t>completed</w:t>
      </w:r>
      <w:r w:rsidRPr="00B671B5">
        <w:rPr>
          <w:rFonts w:ascii="Cambria" w:eastAsia="Cambria" w:hAnsi="Cambria" w:cs="Times New Roman"/>
          <w:spacing w:val="-1"/>
          <w:sz w:val="21"/>
          <w:szCs w:val="21"/>
        </w:rPr>
        <w:t xml:space="preserve"> the Lucin</w:t>
      </w:r>
      <w:r w:rsidRPr="00B671B5">
        <w:rPr>
          <w:rFonts w:ascii="Cambria" w:eastAsia="Cambria" w:hAnsi="Cambria" w:cs="Times New Roman"/>
          <w:spacing w:val="79"/>
          <w:sz w:val="21"/>
          <w:szCs w:val="21"/>
        </w:rPr>
        <w:t xml:space="preserve"> </w:t>
      </w:r>
      <w:r w:rsidRPr="00B671B5">
        <w:rPr>
          <w:rFonts w:ascii="Cambria" w:eastAsia="Cambria" w:hAnsi="Cambria" w:cs="Times New Roman"/>
          <w:spacing w:val="-1"/>
          <w:sz w:val="21"/>
          <w:szCs w:val="21"/>
        </w:rPr>
        <w:t>Cutoff.</w:t>
      </w:r>
      <w:r w:rsidRPr="00B671B5">
        <w:rPr>
          <w:rFonts w:ascii="Cambria" w:eastAsia="Cambria" w:hAnsi="Cambria" w:cs="Times New Roman"/>
          <w:spacing w:val="44"/>
          <w:sz w:val="21"/>
          <w:szCs w:val="21"/>
        </w:rPr>
        <w:t xml:space="preserve"> </w:t>
      </w:r>
      <w:r w:rsidRPr="00B671B5">
        <w:rPr>
          <w:rFonts w:ascii="Cambria" w:eastAsia="Cambria" w:hAnsi="Cambria" w:cs="Times New Roman"/>
          <w:spacing w:val="-1"/>
          <w:sz w:val="21"/>
          <w:szCs w:val="21"/>
        </w:rPr>
        <w:t>This bypassed the old Transcontinental route</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from</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the West Desert to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Ogden by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carrying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trains directly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across</w:t>
      </w:r>
      <w:r w:rsidRPr="00B671B5">
        <w:rPr>
          <w:rFonts w:ascii="Cambria" w:eastAsia="Cambria" w:hAnsi="Cambria" w:cs="Times New Roman"/>
          <w:sz w:val="21"/>
          <w:szCs w:val="21"/>
        </w:rPr>
        <w:t xml:space="preserve"> the</w:t>
      </w:r>
      <w:r w:rsidRPr="00B671B5">
        <w:rPr>
          <w:rFonts w:ascii="Cambria" w:eastAsia="Cambria" w:hAnsi="Cambria" w:cs="Times New Roman"/>
          <w:spacing w:val="48"/>
          <w:sz w:val="21"/>
          <w:szCs w:val="21"/>
        </w:rPr>
        <w:t xml:space="preserve"> </w:t>
      </w:r>
      <w:r w:rsidRPr="00B671B5">
        <w:rPr>
          <w:rFonts w:ascii="Cambria" w:eastAsia="Cambria" w:hAnsi="Cambria" w:cs="Times New Roman"/>
          <w:spacing w:val="-1"/>
          <w:sz w:val="21"/>
          <w:szCs w:val="21"/>
        </w:rPr>
        <w:t>Great</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Salt Lake. This</w:t>
      </w:r>
      <w:r w:rsidRPr="00B671B5">
        <w:rPr>
          <w:rFonts w:ascii="Cambria" w:eastAsia="Cambria" w:hAnsi="Cambria" w:cs="Times New Roman"/>
          <w:sz w:val="21"/>
          <w:szCs w:val="21"/>
        </w:rPr>
        <w:t xml:space="preserve"> </w:t>
      </w:r>
      <w:r w:rsidRPr="00B671B5">
        <w:rPr>
          <w:rFonts w:ascii="Cambria" w:eastAsia="Cambria" w:hAnsi="Cambria" w:cs="Times New Roman"/>
          <w:spacing w:val="-2"/>
          <w:sz w:val="21"/>
          <w:szCs w:val="21"/>
        </w:rPr>
        <w:t>ambitious</w:t>
      </w:r>
      <w:r w:rsidRPr="00B671B5">
        <w:rPr>
          <w:rFonts w:ascii="Cambria" w:eastAsia="Cambria" w:hAnsi="Cambria" w:cs="Times New Roman"/>
          <w:spacing w:val="-1"/>
          <w:sz w:val="21"/>
          <w:szCs w:val="21"/>
        </w:rPr>
        <w:t xml:space="preserve"> project </w:t>
      </w:r>
      <w:r w:rsidRPr="00B671B5">
        <w:rPr>
          <w:rFonts w:ascii="Cambria" w:eastAsia="Cambria" w:hAnsi="Cambria" w:cs="Times New Roman"/>
          <w:spacing w:val="-2"/>
          <w:sz w:val="21"/>
          <w:szCs w:val="21"/>
        </w:rPr>
        <w:t>built</w:t>
      </w:r>
      <w:r w:rsidRPr="00B671B5">
        <w:rPr>
          <w:rFonts w:ascii="Cambria" w:eastAsia="Cambria" w:hAnsi="Cambria" w:cs="Times New Roman"/>
          <w:spacing w:val="-1"/>
          <w:sz w:val="21"/>
          <w:szCs w:val="21"/>
        </w:rPr>
        <w:t xml:space="preserve">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trestle </w:t>
      </w:r>
      <w:r w:rsidRPr="00B671B5">
        <w:rPr>
          <w:rFonts w:ascii="Cambria" w:eastAsia="Cambria" w:hAnsi="Cambria" w:cs="Times New Roman"/>
          <w:spacing w:val="-2"/>
          <w:sz w:val="21"/>
          <w:szCs w:val="21"/>
        </w:rPr>
        <w:t xml:space="preserve">system </w:t>
      </w:r>
      <w:r w:rsidRPr="00B671B5">
        <w:rPr>
          <w:rFonts w:ascii="Cambria" w:eastAsia="Cambria" w:hAnsi="Cambria" w:cs="Times New Roman"/>
          <w:spacing w:val="-1"/>
          <w:sz w:val="21"/>
          <w:szCs w:val="21"/>
        </w:rPr>
        <w:t>across twelve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miles of</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open water. </w:t>
      </w:r>
      <w:r w:rsidRPr="00B671B5">
        <w:rPr>
          <w:rFonts w:ascii="Cambria" w:eastAsia="Cambria" w:hAnsi="Cambria" w:cs="Times New Roman"/>
          <w:sz w:val="21"/>
          <w:szCs w:val="21"/>
        </w:rPr>
        <w:t>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trestles </w:t>
      </w:r>
      <w:r w:rsidRPr="00B671B5">
        <w:rPr>
          <w:rFonts w:ascii="Cambria" w:eastAsia="Cambria" w:hAnsi="Cambria" w:cs="Times New Roman"/>
          <w:spacing w:val="-2"/>
          <w:sz w:val="21"/>
          <w:szCs w:val="21"/>
        </w:rPr>
        <w:t>“were</w:t>
      </w:r>
      <w:r w:rsidRPr="00B671B5">
        <w:rPr>
          <w:rFonts w:ascii="Cambria" w:eastAsia="Cambria" w:hAnsi="Cambria" w:cs="Times New Roman"/>
          <w:spacing w:val="95"/>
          <w:sz w:val="21"/>
          <w:szCs w:val="21"/>
        </w:rPr>
        <w:t xml:space="preserve"> </w:t>
      </w:r>
      <w:r w:rsidRPr="00B671B5">
        <w:rPr>
          <w:rFonts w:ascii="Cambria" w:eastAsia="Cambria" w:hAnsi="Cambria" w:cs="Times New Roman"/>
          <w:spacing w:val="-1"/>
          <w:sz w:val="21"/>
          <w:szCs w:val="21"/>
        </w:rPr>
        <w:t>constructed by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establishing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stations </w:t>
      </w:r>
      <w:r w:rsidRPr="00B671B5">
        <w:rPr>
          <w:rFonts w:ascii="Cambria" w:eastAsia="Cambria" w:hAnsi="Cambria" w:cs="Times New Roman"/>
          <w:sz w:val="21"/>
          <w:szCs w:val="21"/>
        </w:rPr>
        <w:t>at</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each</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mile end</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 xml:space="preserve">of </w:t>
      </w:r>
      <w:r w:rsidRPr="00B671B5">
        <w:rPr>
          <w:rFonts w:ascii="Cambria" w:eastAsia="Cambria" w:hAnsi="Cambria" w:cs="Times New Roman"/>
          <w:spacing w:val="-1"/>
          <w:sz w:val="21"/>
          <w:szCs w:val="21"/>
        </w:rPr>
        <w:t>the route and setting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two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pile-drivers to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work back</w:t>
      </w:r>
      <w:r w:rsidRPr="00B671B5">
        <w:rPr>
          <w:rFonts w:ascii="Cambria" w:eastAsia="Cambria" w:hAnsi="Cambria" w:cs="Times New Roman"/>
          <w:spacing w:val="-4"/>
          <w:sz w:val="21"/>
          <w:szCs w:val="21"/>
        </w:rPr>
        <w:t xml:space="preserve"> </w:t>
      </w:r>
      <w:r w:rsidRPr="00B671B5">
        <w:rPr>
          <w:rFonts w:ascii="Cambria" w:eastAsia="Cambria" w:hAnsi="Cambria" w:cs="Times New Roman"/>
          <w:sz w:val="21"/>
          <w:szCs w:val="21"/>
        </w:rPr>
        <w:t xml:space="preserve">to </w:t>
      </w:r>
      <w:r w:rsidRPr="00B671B5">
        <w:rPr>
          <w:rFonts w:ascii="Cambria" w:eastAsia="Cambria" w:hAnsi="Cambria" w:cs="Times New Roman"/>
          <w:spacing w:val="-1"/>
          <w:sz w:val="21"/>
          <w:szCs w:val="21"/>
        </w:rPr>
        <w:t>back. The</w:t>
      </w:r>
      <w:r w:rsidRPr="00B671B5">
        <w:rPr>
          <w:rFonts w:ascii="Cambria" w:eastAsia="Cambria" w:hAnsi="Cambria" w:cs="Times New Roman"/>
          <w:spacing w:val="59"/>
          <w:sz w:val="21"/>
          <w:szCs w:val="21"/>
        </w:rPr>
        <w:t xml:space="preserve"> </w:t>
      </w:r>
      <w:r w:rsidRPr="00B671B5">
        <w:rPr>
          <w:rFonts w:ascii="Cambria" w:eastAsia="Cambria" w:hAnsi="Cambria" w:cs="Times New Roman"/>
          <w:spacing w:val="-1"/>
          <w:sz w:val="21"/>
          <w:szCs w:val="21"/>
        </w:rPr>
        <w:t xml:space="preserve">workmen were quartered right </w:t>
      </w:r>
      <w:r w:rsidRPr="00B671B5">
        <w:rPr>
          <w:rFonts w:ascii="Cambria" w:eastAsia="Cambria" w:hAnsi="Cambria" w:cs="Times New Roman"/>
          <w:sz w:val="21"/>
          <w:szCs w:val="21"/>
        </w:rPr>
        <w:t>on</w:t>
      </w:r>
      <w:r w:rsidRPr="00B671B5">
        <w:rPr>
          <w:rFonts w:ascii="Cambria" w:eastAsia="Cambria" w:hAnsi="Cambria" w:cs="Times New Roman"/>
          <w:spacing w:val="-1"/>
          <w:sz w:val="21"/>
          <w:szCs w:val="21"/>
        </w:rPr>
        <w:t xml:space="preserve"> the site ‘well out</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of</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the</w:t>
      </w:r>
      <w:r w:rsidRPr="00B671B5">
        <w:rPr>
          <w:rFonts w:ascii="Cambria" w:eastAsia="Cambria" w:hAnsi="Cambria" w:cs="Times New Roman"/>
          <w:spacing w:val="-1"/>
          <w:sz w:val="21"/>
          <w:szCs w:val="21"/>
        </w:rPr>
        <w:t xml:space="preserve"> way</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 xml:space="preserve">of </w:t>
      </w:r>
      <w:r w:rsidRPr="00B671B5">
        <w:rPr>
          <w:rFonts w:ascii="Cambria" w:eastAsia="Cambria" w:hAnsi="Cambria" w:cs="Times New Roman"/>
          <w:spacing w:val="-1"/>
          <w:sz w:val="21"/>
          <w:szCs w:val="21"/>
        </w:rPr>
        <w:t>storm-waves’</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in</w:t>
      </w:r>
      <w:r w:rsidRPr="00B671B5">
        <w:rPr>
          <w:rFonts w:ascii="Cambria" w:eastAsia="Cambria" w:hAnsi="Cambria" w:cs="Times New Roman"/>
          <w:spacing w:val="-4"/>
          <w:sz w:val="21"/>
          <w:szCs w:val="21"/>
        </w:rPr>
        <w:t xml:space="preserve">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boarding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house resting</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on</w:t>
      </w:r>
      <w:r w:rsidRPr="00B671B5">
        <w:rPr>
          <w:rFonts w:ascii="Cambria" w:eastAsia="Cambria" w:hAnsi="Cambria" w:cs="Times New Roman"/>
          <w:spacing w:val="-1"/>
          <w:sz w:val="21"/>
          <w:szCs w:val="21"/>
        </w:rPr>
        <w:t xml:space="preserve">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platform</w:t>
      </w:r>
      <w:r w:rsidRPr="00B671B5">
        <w:rPr>
          <w:rFonts w:ascii="Cambria" w:eastAsia="Cambria" w:hAnsi="Cambria" w:cs="Times New Roman"/>
          <w:spacing w:val="44"/>
          <w:sz w:val="21"/>
          <w:szCs w:val="21"/>
        </w:rPr>
        <w:t xml:space="preserve"> </w:t>
      </w:r>
      <w:r w:rsidRPr="00B671B5">
        <w:rPr>
          <w:rFonts w:ascii="Cambria" w:eastAsia="Cambria" w:hAnsi="Cambria" w:cs="Times New Roman"/>
          <w:spacing w:val="-1"/>
          <w:sz w:val="21"/>
          <w:szCs w:val="21"/>
        </w:rPr>
        <w:t>supported by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piles. For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this</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privilege </w:t>
      </w:r>
      <w:r w:rsidRPr="00B671B5">
        <w:rPr>
          <w:rFonts w:ascii="Cambria" w:eastAsia="Cambria" w:hAnsi="Cambria" w:cs="Times New Roman"/>
          <w:sz w:val="21"/>
          <w:szCs w:val="21"/>
        </w:rPr>
        <w:t>the</w:t>
      </w:r>
      <w:r w:rsidRPr="00B671B5">
        <w:rPr>
          <w:rFonts w:ascii="Cambria" w:eastAsia="Cambria" w:hAnsi="Cambria" w:cs="Times New Roman"/>
          <w:spacing w:val="-1"/>
          <w:sz w:val="21"/>
          <w:szCs w:val="21"/>
        </w:rPr>
        <w:t xml:space="preserve"> men </w:t>
      </w:r>
      <w:r w:rsidRPr="00B671B5">
        <w:rPr>
          <w:rFonts w:ascii="Cambria" w:eastAsia="Cambria" w:hAnsi="Cambria" w:cs="Times New Roman"/>
          <w:spacing w:val="-2"/>
          <w:sz w:val="21"/>
          <w:szCs w:val="21"/>
        </w:rPr>
        <w:t>paid</w:t>
      </w:r>
      <w:r w:rsidRPr="00B671B5">
        <w:rPr>
          <w:rFonts w:ascii="Cambria" w:eastAsia="Cambria" w:hAnsi="Cambria" w:cs="Times New Roman"/>
          <w:spacing w:val="-1"/>
          <w:sz w:val="21"/>
          <w:szCs w:val="21"/>
        </w:rPr>
        <w:t xml:space="preserve"> four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dollars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week each, </w:t>
      </w:r>
      <w:r w:rsidRPr="00B671B5">
        <w:rPr>
          <w:rFonts w:ascii="Cambria" w:eastAsia="Cambria" w:hAnsi="Cambria" w:cs="Times New Roman"/>
          <w:spacing w:val="-2"/>
          <w:sz w:val="21"/>
          <w:szCs w:val="21"/>
        </w:rPr>
        <w:t>but</w:t>
      </w:r>
      <w:r w:rsidRPr="00B671B5">
        <w:rPr>
          <w:rFonts w:ascii="Cambria" w:eastAsia="Cambria" w:hAnsi="Cambria" w:cs="Times New Roman"/>
          <w:spacing w:val="-1"/>
          <w:sz w:val="21"/>
          <w:szCs w:val="21"/>
        </w:rPr>
        <w:t xml:space="preserve"> supplies and cooks were free,” (Dant).</w:t>
      </w:r>
    </w:p>
    <w:p w14:paraId="0AD37158" w14:textId="77777777" w:rsidR="00B671B5" w:rsidRPr="00B671B5" w:rsidRDefault="00B671B5" w:rsidP="00B671B5">
      <w:pPr>
        <w:widowControl w:val="0"/>
        <w:spacing w:line="276" w:lineRule="auto"/>
        <w:ind w:left="161" w:right="912"/>
        <w:rPr>
          <w:rFonts w:ascii="Cambria" w:eastAsia="Cambria" w:hAnsi="Cambria" w:cs="Times New Roman"/>
          <w:sz w:val="21"/>
          <w:szCs w:val="21"/>
        </w:rPr>
      </w:pPr>
      <w:r w:rsidRPr="00B671B5">
        <w:rPr>
          <w:rFonts w:ascii="Cambria" w:eastAsia="Cambria" w:hAnsi="Cambria" w:cs="Times New Roman"/>
          <w:spacing w:val="-1"/>
          <w:sz w:val="21"/>
          <w:szCs w:val="21"/>
        </w:rPr>
        <w:t>Work crews lived away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from</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many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comforts and without days</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off. The lake’s extremely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salty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water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was so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heavy</w:t>
      </w:r>
      <w:r w:rsidRPr="00B671B5">
        <w:rPr>
          <w:rFonts w:ascii="Cambria" w:eastAsia="Cambria" w:hAnsi="Cambria" w:cs="Times New Roman"/>
          <w:spacing w:val="55"/>
          <w:sz w:val="21"/>
          <w:szCs w:val="21"/>
        </w:rPr>
        <w:t xml:space="preserve"> </w:t>
      </w:r>
      <w:r w:rsidRPr="00B671B5">
        <w:rPr>
          <w:rFonts w:ascii="Cambria" w:eastAsia="Cambria" w:hAnsi="Cambria" w:cs="Times New Roman"/>
          <w:spacing w:val="-1"/>
          <w:sz w:val="21"/>
          <w:szCs w:val="21"/>
        </w:rPr>
        <w:t>(seventy-six</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pounds </w:t>
      </w:r>
      <w:r w:rsidRPr="00B671B5">
        <w:rPr>
          <w:rFonts w:ascii="Cambria" w:eastAsia="Cambria" w:hAnsi="Cambria" w:cs="Times New Roman"/>
          <w:sz w:val="21"/>
          <w:szCs w:val="21"/>
        </w:rPr>
        <w:t>per</w:t>
      </w:r>
      <w:r w:rsidRPr="00B671B5">
        <w:rPr>
          <w:rFonts w:ascii="Cambria" w:eastAsia="Cambria" w:hAnsi="Cambria" w:cs="Times New Roman"/>
          <w:spacing w:val="-2"/>
          <w:sz w:val="21"/>
          <w:szCs w:val="21"/>
        </w:rPr>
        <w:t xml:space="preserve"> cubic</w:t>
      </w:r>
      <w:r w:rsidRPr="00B671B5">
        <w:rPr>
          <w:rFonts w:ascii="Cambria" w:eastAsia="Cambria" w:hAnsi="Cambria" w:cs="Times New Roman"/>
          <w:spacing w:val="-1"/>
          <w:sz w:val="21"/>
          <w:szCs w:val="21"/>
        </w:rPr>
        <w:t xml:space="preserve"> foot)</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that storm</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waves</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could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damage </w:t>
      </w:r>
      <w:r w:rsidRPr="00B671B5">
        <w:rPr>
          <w:rFonts w:ascii="Cambria" w:eastAsia="Cambria" w:hAnsi="Cambria" w:cs="Times New Roman"/>
          <w:spacing w:val="-2"/>
          <w:sz w:val="21"/>
          <w:szCs w:val="21"/>
        </w:rPr>
        <w:t>the</w:t>
      </w:r>
      <w:r w:rsidRPr="00B671B5">
        <w:rPr>
          <w:rFonts w:ascii="Cambria" w:eastAsia="Cambria" w:hAnsi="Cambria" w:cs="Times New Roman"/>
          <w:spacing w:val="-1"/>
          <w:sz w:val="21"/>
          <w:szCs w:val="21"/>
        </w:rPr>
        <w:t xml:space="preserve"> trestle </w:t>
      </w:r>
      <w:r w:rsidRPr="00B671B5">
        <w:rPr>
          <w:rFonts w:ascii="Cambria" w:eastAsia="Cambria" w:hAnsi="Cambria" w:cs="Times New Roman"/>
          <w:spacing w:val="-2"/>
          <w:sz w:val="21"/>
          <w:szCs w:val="21"/>
        </w:rPr>
        <w:t>and</w:t>
      </w:r>
      <w:r w:rsidRPr="00B671B5">
        <w:rPr>
          <w:rFonts w:ascii="Cambria" w:eastAsia="Cambria" w:hAnsi="Cambria" w:cs="Times New Roman"/>
          <w:spacing w:val="-1"/>
          <w:sz w:val="21"/>
          <w:szCs w:val="21"/>
        </w:rPr>
        <w:t xml:space="preserve"> move the massive boulders</w:t>
      </w:r>
      <w:r w:rsidRPr="00B671B5">
        <w:rPr>
          <w:rFonts w:ascii="Cambria" w:eastAsia="Cambria" w:hAnsi="Cambria" w:cs="Times New Roman"/>
          <w:spacing w:val="59"/>
          <w:sz w:val="21"/>
          <w:szCs w:val="21"/>
        </w:rPr>
        <w:t xml:space="preserve"> </w:t>
      </w:r>
      <w:r w:rsidRPr="00B671B5">
        <w:rPr>
          <w:rFonts w:ascii="Cambria" w:eastAsia="Cambria" w:hAnsi="Cambria" w:cs="Times New Roman"/>
          <w:spacing w:val="-1"/>
          <w:sz w:val="21"/>
          <w:szCs w:val="21"/>
        </w:rPr>
        <w:t>supporting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it.</w:t>
      </w:r>
    </w:p>
    <w:p w14:paraId="6CB000ED" w14:textId="77777777" w:rsidR="00B671B5" w:rsidRPr="00B671B5" w:rsidRDefault="00B671B5" w:rsidP="00B671B5">
      <w:pPr>
        <w:widowControl w:val="0"/>
        <w:spacing w:before="120" w:line="276" w:lineRule="auto"/>
        <w:ind w:left="161" w:right="230"/>
        <w:rPr>
          <w:rFonts w:ascii="Cambria" w:eastAsia="Cambria" w:hAnsi="Cambria" w:cs="Times New Roman"/>
          <w:sz w:val="21"/>
          <w:szCs w:val="21"/>
        </w:rPr>
      </w:pPr>
      <w:r w:rsidRPr="00B671B5">
        <w:rPr>
          <w:rFonts w:ascii="Cambria" w:eastAsia="Cambria" w:hAnsi="Cambria" w:cs="Times New Roman"/>
          <w:spacing w:val="-1"/>
          <w:sz w:val="21"/>
          <w:szCs w:val="21"/>
        </w:rPr>
        <w:t>After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the Lucin Cutoff</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opened, the railroad completely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bypassed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Corinne, </w:t>
      </w:r>
      <w:r w:rsidRPr="00B671B5">
        <w:rPr>
          <w:rFonts w:ascii="Cambria" w:eastAsia="Cambria" w:hAnsi="Cambria" w:cs="Times New Roman"/>
          <w:spacing w:val="-2"/>
          <w:sz w:val="21"/>
          <w:szCs w:val="21"/>
        </w:rPr>
        <w:t>and</w:t>
      </w:r>
      <w:r w:rsidRPr="00B671B5">
        <w:rPr>
          <w:rFonts w:ascii="Cambria" w:eastAsia="Cambria" w:hAnsi="Cambria" w:cs="Times New Roman"/>
          <w:spacing w:val="-1"/>
          <w:sz w:val="21"/>
          <w:szCs w:val="21"/>
        </w:rPr>
        <w:t xml:space="preserve"> without this </w:t>
      </w:r>
      <w:r w:rsidRPr="00B671B5">
        <w:rPr>
          <w:rFonts w:ascii="Cambria" w:eastAsia="Cambria" w:hAnsi="Cambria" w:cs="Times New Roman"/>
          <w:spacing w:val="-2"/>
          <w:sz w:val="21"/>
          <w:szCs w:val="21"/>
        </w:rPr>
        <w:t>economic</w:t>
      </w:r>
      <w:r w:rsidRPr="00B671B5">
        <w:rPr>
          <w:rFonts w:ascii="Cambria" w:eastAsia="Cambria" w:hAnsi="Cambria" w:cs="Times New Roman"/>
          <w:spacing w:val="-1"/>
          <w:sz w:val="21"/>
          <w:szCs w:val="21"/>
        </w:rPr>
        <w:t xml:space="preserve"> pillar</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the town</w:t>
      </w:r>
      <w:r w:rsidRPr="00B671B5">
        <w:rPr>
          <w:rFonts w:ascii="Cambria" w:eastAsia="Cambria" w:hAnsi="Cambria" w:cs="Times New Roman"/>
          <w:spacing w:val="65"/>
          <w:sz w:val="21"/>
          <w:szCs w:val="21"/>
        </w:rPr>
        <w:t xml:space="preserve"> </w:t>
      </w:r>
      <w:r w:rsidRPr="00B671B5">
        <w:rPr>
          <w:rFonts w:ascii="Cambria" w:eastAsia="Cambria" w:hAnsi="Cambria" w:cs="Times New Roman"/>
          <w:spacing w:val="-1"/>
          <w:sz w:val="21"/>
          <w:szCs w:val="21"/>
        </w:rPr>
        <w:t>withered.</w:t>
      </w:r>
    </w:p>
    <w:p w14:paraId="37207AA3" w14:textId="77777777" w:rsidR="00B671B5" w:rsidRPr="00B671B5" w:rsidRDefault="00B671B5" w:rsidP="00B671B5">
      <w:pPr>
        <w:widowControl w:val="0"/>
        <w:spacing w:before="120"/>
        <w:ind w:left="161"/>
        <w:outlineLvl w:val="0"/>
        <w:rPr>
          <w:rFonts w:ascii="Cambria" w:eastAsia="Cambria" w:hAnsi="Cambria" w:cs="Times New Roman"/>
          <w:sz w:val="21"/>
          <w:szCs w:val="21"/>
        </w:rPr>
      </w:pPr>
      <w:r w:rsidRPr="00B671B5">
        <w:rPr>
          <w:rFonts w:ascii="Cambria" w:eastAsia="Cambria" w:hAnsi="Cambria" w:cs="Times New Roman"/>
          <w:b/>
          <w:bCs/>
          <w:spacing w:val="-1"/>
          <w:sz w:val="21"/>
          <w:szCs w:val="21"/>
        </w:rPr>
        <w:t>Rails</w:t>
      </w:r>
      <w:r w:rsidRPr="00B671B5">
        <w:rPr>
          <w:rFonts w:ascii="Cambria" w:eastAsia="Cambria" w:hAnsi="Cambria" w:cs="Times New Roman"/>
          <w:b/>
          <w:bCs/>
          <w:spacing w:val="-2"/>
          <w:sz w:val="21"/>
          <w:szCs w:val="21"/>
        </w:rPr>
        <w:t xml:space="preserve"> </w:t>
      </w:r>
      <w:r w:rsidRPr="00B671B5">
        <w:rPr>
          <w:rFonts w:ascii="Cambria" w:eastAsia="Cambria" w:hAnsi="Cambria" w:cs="Times New Roman"/>
          <w:b/>
          <w:bCs/>
          <w:spacing w:val="-1"/>
          <w:sz w:val="21"/>
          <w:szCs w:val="21"/>
        </w:rPr>
        <w:t>and</w:t>
      </w:r>
      <w:r w:rsidRPr="00B671B5">
        <w:rPr>
          <w:rFonts w:ascii="Cambria" w:eastAsia="Cambria" w:hAnsi="Cambria" w:cs="Times New Roman"/>
          <w:b/>
          <w:bCs/>
          <w:sz w:val="21"/>
          <w:szCs w:val="21"/>
        </w:rPr>
        <w:t xml:space="preserve"> </w:t>
      </w:r>
      <w:r w:rsidRPr="00B671B5">
        <w:rPr>
          <w:rFonts w:ascii="Cambria" w:eastAsia="Cambria" w:hAnsi="Cambria" w:cs="Times New Roman"/>
          <w:b/>
          <w:bCs/>
          <w:spacing w:val="-1"/>
          <w:sz w:val="21"/>
          <w:szCs w:val="21"/>
        </w:rPr>
        <w:t>Mines</w:t>
      </w:r>
      <w:r w:rsidRPr="00B671B5">
        <w:rPr>
          <w:rFonts w:ascii="Cambria" w:eastAsia="Cambria" w:hAnsi="Cambria" w:cs="Times New Roman"/>
          <w:b/>
          <w:bCs/>
          <w:spacing w:val="-2"/>
          <w:sz w:val="21"/>
          <w:szCs w:val="21"/>
        </w:rPr>
        <w:t xml:space="preserve"> </w:t>
      </w:r>
      <w:r w:rsidRPr="00B671B5">
        <w:rPr>
          <w:rFonts w:ascii="Cambria" w:eastAsia="Cambria" w:hAnsi="Cambria" w:cs="Times New Roman"/>
          <w:b/>
          <w:bCs/>
          <w:spacing w:val="-1"/>
          <w:sz w:val="21"/>
          <w:szCs w:val="21"/>
        </w:rPr>
        <w:t>Grow</w:t>
      </w:r>
      <w:r w:rsidRPr="00B671B5">
        <w:rPr>
          <w:rFonts w:ascii="Cambria" w:eastAsia="Cambria" w:hAnsi="Cambria" w:cs="Times New Roman"/>
          <w:b/>
          <w:bCs/>
          <w:spacing w:val="-4"/>
          <w:sz w:val="21"/>
          <w:szCs w:val="21"/>
        </w:rPr>
        <w:t xml:space="preserve"> </w:t>
      </w:r>
      <w:r w:rsidRPr="00B671B5">
        <w:rPr>
          <w:rFonts w:ascii="Cambria" w:eastAsia="Cambria" w:hAnsi="Cambria" w:cs="Times New Roman"/>
          <w:b/>
          <w:bCs/>
          <w:spacing w:val="-1"/>
          <w:sz w:val="21"/>
          <w:szCs w:val="21"/>
        </w:rPr>
        <w:t>Hand</w:t>
      </w:r>
      <w:r w:rsidRPr="00B671B5">
        <w:rPr>
          <w:rFonts w:ascii="Cambria" w:eastAsia="Cambria" w:hAnsi="Cambria" w:cs="Times New Roman"/>
          <w:b/>
          <w:bCs/>
          <w:sz w:val="21"/>
          <w:szCs w:val="21"/>
        </w:rPr>
        <w:t xml:space="preserve"> in</w:t>
      </w:r>
      <w:r w:rsidRPr="00B671B5">
        <w:rPr>
          <w:rFonts w:ascii="Cambria" w:eastAsia="Cambria" w:hAnsi="Cambria" w:cs="Times New Roman"/>
          <w:b/>
          <w:bCs/>
          <w:spacing w:val="-4"/>
          <w:sz w:val="21"/>
          <w:szCs w:val="21"/>
        </w:rPr>
        <w:t xml:space="preserve"> </w:t>
      </w:r>
      <w:r w:rsidRPr="00B671B5">
        <w:rPr>
          <w:rFonts w:ascii="Cambria" w:eastAsia="Cambria" w:hAnsi="Cambria" w:cs="Times New Roman"/>
          <w:b/>
          <w:bCs/>
          <w:spacing w:val="-2"/>
          <w:sz w:val="21"/>
          <w:szCs w:val="21"/>
        </w:rPr>
        <w:t>Hand</w:t>
      </w:r>
    </w:p>
    <w:p w14:paraId="740D8079" w14:textId="77777777" w:rsidR="00B671B5" w:rsidRPr="00B671B5" w:rsidRDefault="00B671B5" w:rsidP="00B671B5">
      <w:pPr>
        <w:widowControl w:val="0"/>
        <w:spacing w:before="10"/>
        <w:rPr>
          <w:rFonts w:ascii="Cambria" w:eastAsia="Cambria" w:hAnsi="Cambria" w:cs="Cambria"/>
          <w:b/>
          <w:bCs/>
          <w:sz w:val="16"/>
          <w:szCs w:val="16"/>
        </w:rPr>
      </w:pPr>
    </w:p>
    <w:p w14:paraId="4506AA2D" w14:textId="77777777" w:rsidR="00B671B5" w:rsidRPr="00B671B5" w:rsidRDefault="00B671B5" w:rsidP="00B671B5">
      <w:pPr>
        <w:widowControl w:val="0"/>
        <w:spacing w:line="276" w:lineRule="auto"/>
        <w:ind w:left="161" w:right="254"/>
        <w:jc w:val="both"/>
        <w:rPr>
          <w:rFonts w:ascii="Cambria" w:eastAsia="Cambria" w:hAnsi="Cambria" w:cs="Times New Roman"/>
          <w:sz w:val="21"/>
          <w:szCs w:val="21"/>
        </w:rPr>
      </w:pPr>
      <w:r w:rsidRPr="00B671B5">
        <w:rPr>
          <w:rFonts w:ascii="Cambria" w:eastAsia="Cambria" w:hAnsi="Cambria" w:cs="Times New Roman"/>
          <w:spacing w:val="-1"/>
          <w:sz w:val="21"/>
          <w:szCs w:val="21"/>
        </w:rPr>
        <w:t>Colonel Patrick Connor, commander</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 xml:space="preserve">of </w:t>
      </w:r>
      <w:r w:rsidRPr="00B671B5">
        <w:rPr>
          <w:rFonts w:ascii="Cambria" w:eastAsia="Cambria" w:hAnsi="Cambria" w:cs="Times New Roman"/>
          <w:spacing w:val="-1"/>
          <w:sz w:val="21"/>
          <w:szCs w:val="21"/>
        </w:rPr>
        <w:t xml:space="preserve">the U.S. </w:t>
      </w:r>
      <w:r w:rsidRPr="00B671B5">
        <w:rPr>
          <w:rFonts w:ascii="Cambria" w:eastAsia="Cambria" w:hAnsi="Cambria" w:cs="Times New Roman"/>
          <w:spacing w:val="-2"/>
          <w:sz w:val="21"/>
          <w:szCs w:val="21"/>
        </w:rPr>
        <w:t>Army’s</w:t>
      </w:r>
      <w:r w:rsidRPr="00B671B5">
        <w:rPr>
          <w:rFonts w:ascii="Cambria" w:eastAsia="Cambria" w:hAnsi="Cambria" w:cs="Times New Roman"/>
          <w:spacing w:val="-1"/>
          <w:sz w:val="21"/>
          <w:szCs w:val="21"/>
        </w:rPr>
        <w:t xml:space="preserve"> Camp [Fort] </w:t>
      </w:r>
      <w:r w:rsidRPr="00B671B5">
        <w:rPr>
          <w:rFonts w:ascii="Cambria" w:eastAsia="Cambria" w:hAnsi="Cambria" w:cs="Times New Roman"/>
          <w:spacing w:val="-2"/>
          <w:sz w:val="21"/>
          <w:szCs w:val="21"/>
        </w:rPr>
        <w:t>Douglas</w:t>
      </w:r>
      <w:r w:rsidRPr="00B671B5">
        <w:rPr>
          <w:rFonts w:ascii="Cambria" w:eastAsia="Cambria" w:hAnsi="Cambria" w:cs="Times New Roman"/>
          <w:spacing w:val="-1"/>
          <w:sz w:val="21"/>
          <w:szCs w:val="21"/>
        </w:rPr>
        <w:t xml:space="preserve"> above </w:t>
      </w:r>
      <w:r w:rsidRPr="00B671B5">
        <w:rPr>
          <w:rFonts w:ascii="Cambria" w:eastAsia="Cambria" w:hAnsi="Cambria" w:cs="Times New Roman"/>
          <w:sz w:val="21"/>
          <w:szCs w:val="21"/>
        </w:rPr>
        <w:t>Salt</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Lake</w:t>
      </w:r>
      <w:r w:rsidRPr="00B671B5">
        <w:rPr>
          <w:rFonts w:ascii="Cambria" w:eastAsia="Cambria" w:hAnsi="Cambria" w:cs="Times New Roman"/>
          <w:spacing w:val="-1"/>
          <w:sz w:val="21"/>
          <w:szCs w:val="21"/>
        </w:rPr>
        <w:t xml:space="preserve"> City,</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 xml:space="preserve">played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critical role in</w:t>
      </w:r>
      <w:r w:rsidRPr="00B671B5">
        <w:rPr>
          <w:rFonts w:ascii="Cambria" w:eastAsia="Cambria" w:hAnsi="Cambria" w:cs="Times New Roman"/>
          <w:spacing w:val="71"/>
          <w:sz w:val="21"/>
          <w:szCs w:val="21"/>
        </w:rPr>
        <w:t xml:space="preserve"> </w:t>
      </w:r>
      <w:r w:rsidRPr="00B671B5">
        <w:rPr>
          <w:rFonts w:ascii="Cambria" w:eastAsia="Cambria" w:hAnsi="Cambria" w:cs="Times New Roman"/>
          <w:sz w:val="21"/>
          <w:szCs w:val="21"/>
        </w:rPr>
        <w:t>the</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growth</w:t>
      </w:r>
      <w:r w:rsidRPr="00B671B5">
        <w:rPr>
          <w:rFonts w:ascii="Cambria" w:eastAsia="Cambria" w:hAnsi="Cambria" w:cs="Times New Roman"/>
          <w:sz w:val="21"/>
          <w:szCs w:val="21"/>
        </w:rPr>
        <w:t xml:space="preserve"> of </w:t>
      </w:r>
      <w:r w:rsidRPr="00B671B5">
        <w:rPr>
          <w:rFonts w:ascii="Cambria" w:eastAsia="Cambria" w:hAnsi="Cambria" w:cs="Times New Roman"/>
          <w:spacing w:val="-2"/>
          <w:sz w:val="21"/>
          <w:szCs w:val="21"/>
        </w:rPr>
        <w:t>Utah’s</w:t>
      </w:r>
      <w:r w:rsidRPr="00B671B5">
        <w:rPr>
          <w:rFonts w:ascii="Cambria" w:eastAsia="Cambria" w:hAnsi="Cambria" w:cs="Times New Roman"/>
          <w:spacing w:val="-1"/>
          <w:sz w:val="21"/>
          <w:szCs w:val="21"/>
        </w:rPr>
        <w:t xml:space="preserve"> railroads.</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 xml:space="preserve">Connor’s </w:t>
      </w:r>
      <w:r w:rsidRPr="00B671B5">
        <w:rPr>
          <w:rFonts w:ascii="Cambria" w:eastAsia="Cambria" w:hAnsi="Cambria" w:cs="Times New Roman"/>
          <w:spacing w:val="-2"/>
          <w:sz w:val="21"/>
          <w:szCs w:val="21"/>
        </w:rPr>
        <w:t>official</w:t>
      </w:r>
      <w:r w:rsidRPr="00B671B5">
        <w:rPr>
          <w:rFonts w:ascii="Cambria" w:eastAsia="Cambria" w:hAnsi="Cambria" w:cs="Times New Roman"/>
          <w:spacing w:val="-1"/>
          <w:sz w:val="21"/>
          <w:szCs w:val="21"/>
        </w:rPr>
        <w:t xml:space="preserve"> job was </w:t>
      </w:r>
      <w:r w:rsidRPr="00B671B5">
        <w:rPr>
          <w:rFonts w:ascii="Cambria" w:eastAsia="Cambria" w:hAnsi="Cambria" w:cs="Times New Roman"/>
          <w:sz w:val="21"/>
          <w:szCs w:val="21"/>
        </w:rPr>
        <w:t xml:space="preserve">to </w:t>
      </w:r>
      <w:r w:rsidRPr="00B671B5">
        <w:rPr>
          <w:rFonts w:ascii="Cambria" w:eastAsia="Cambria" w:hAnsi="Cambria" w:cs="Times New Roman"/>
          <w:spacing w:val="-1"/>
          <w:sz w:val="21"/>
          <w:szCs w:val="21"/>
        </w:rPr>
        <w:t>keep mail routes safe,</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but he harbored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strong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concerns about</w:t>
      </w:r>
      <w:r w:rsidRPr="00B671B5">
        <w:rPr>
          <w:rFonts w:ascii="Cambria" w:eastAsia="Cambria" w:hAnsi="Cambria" w:cs="Times New Roman"/>
          <w:spacing w:val="83"/>
          <w:sz w:val="21"/>
          <w:szCs w:val="21"/>
        </w:rPr>
        <w:t xml:space="preserve"> </w:t>
      </w:r>
      <w:r w:rsidRPr="00B671B5">
        <w:rPr>
          <w:rFonts w:ascii="Cambria" w:eastAsia="Cambria" w:hAnsi="Cambria" w:cs="Times New Roman"/>
          <w:sz w:val="21"/>
          <w:szCs w:val="21"/>
        </w:rPr>
        <w:t>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Mormons’</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monopoly</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over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goods </w:t>
      </w:r>
      <w:r w:rsidRPr="00B671B5">
        <w:rPr>
          <w:rFonts w:ascii="Cambria" w:eastAsia="Cambria" w:hAnsi="Cambria" w:cs="Times New Roman"/>
          <w:spacing w:val="-2"/>
          <w:sz w:val="21"/>
          <w:szCs w:val="21"/>
        </w:rPr>
        <w:t>and</w:t>
      </w:r>
      <w:r w:rsidRPr="00B671B5">
        <w:rPr>
          <w:rFonts w:ascii="Cambria" w:eastAsia="Cambria" w:hAnsi="Cambria" w:cs="Times New Roman"/>
          <w:spacing w:val="-1"/>
          <w:sz w:val="21"/>
          <w:szCs w:val="21"/>
        </w:rPr>
        <w:t xml:space="preserve"> resources in Utah. To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counter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this,</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Connor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worked </w:t>
      </w:r>
      <w:r w:rsidRPr="00B671B5">
        <w:rPr>
          <w:rFonts w:ascii="Cambria" w:eastAsia="Cambria" w:hAnsi="Cambria" w:cs="Times New Roman"/>
          <w:sz w:val="21"/>
          <w:szCs w:val="21"/>
        </w:rPr>
        <w:t xml:space="preserve">to </w:t>
      </w:r>
      <w:r w:rsidRPr="00B671B5">
        <w:rPr>
          <w:rFonts w:ascii="Cambria" w:eastAsia="Cambria" w:hAnsi="Cambria" w:cs="Times New Roman"/>
          <w:spacing w:val="-1"/>
          <w:sz w:val="21"/>
          <w:szCs w:val="21"/>
        </w:rPr>
        <w:t xml:space="preserve">promote </w:t>
      </w:r>
      <w:r w:rsidRPr="00B671B5">
        <w:rPr>
          <w:rFonts w:ascii="Cambria" w:eastAsia="Cambria" w:hAnsi="Cambria" w:cs="Times New Roman"/>
          <w:spacing w:val="-2"/>
          <w:sz w:val="21"/>
          <w:szCs w:val="21"/>
        </w:rPr>
        <w:t>immigration.</w:t>
      </w:r>
    </w:p>
    <w:p w14:paraId="2BBB62E1" w14:textId="77777777" w:rsidR="00B671B5" w:rsidRPr="00B671B5" w:rsidRDefault="00B671B5" w:rsidP="00B671B5">
      <w:pPr>
        <w:widowControl w:val="0"/>
        <w:spacing w:line="276" w:lineRule="auto"/>
        <w:ind w:left="162" w:right="230"/>
        <w:rPr>
          <w:rFonts w:ascii="Cambria" w:eastAsia="Cambria" w:hAnsi="Cambria" w:cs="Times New Roman"/>
          <w:sz w:val="21"/>
          <w:szCs w:val="21"/>
        </w:rPr>
      </w:pPr>
      <w:r w:rsidRPr="00B671B5">
        <w:rPr>
          <w:rFonts w:ascii="Cambria" w:eastAsia="Cambria" w:hAnsi="Cambria" w:cs="Times New Roman"/>
          <w:spacing w:val="-1"/>
          <w:sz w:val="21"/>
          <w:szCs w:val="21"/>
        </w:rPr>
        <w:t>Connor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saw the discovery</w:t>
      </w:r>
      <w:r w:rsidRPr="00B671B5">
        <w:rPr>
          <w:rFonts w:ascii="Cambria" w:eastAsia="Cambria" w:hAnsi="Cambria" w:cs="Times New Roman"/>
          <w:spacing w:val="-4"/>
          <w:sz w:val="21"/>
          <w:szCs w:val="21"/>
        </w:rPr>
        <w:t xml:space="preserve"> </w:t>
      </w:r>
      <w:r w:rsidRPr="00B671B5">
        <w:rPr>
          <w:rFonts w:ascii="Cambria" w:eastAsia="Cambria" w:hAnsi="Cambria" w:cs="Times New Roman"/>
          <w:sz w:val="21"/>
          <w:szCs w:val="21"/>
        </w:rPr>
        <w:t xml:space="preserve">of </w:t>
      </w:r>
      <w:r w:rsidRPr="00B671B5">
        <w:rPr>
          <w:rFonts w:ascii="Cambria" w:eastAsia="Cambria" w:hAnsi="Cambria" w:cs="Times New Roman"/>
          <w:spacing w:val="-1"/>
          <w:sz w:val="21"/>
          <w:szCs w:val="21"/>
        </w:rPr>
        <w:t xml:space="preserve">valuable minerals </w:t>
      </w:r>
      <w:r w:rsidRPr="00B671B5">
        <w:rPr>
          <w:rFonts w:ascii="Cambria" w:eastAsia="Cambria" w:hAnsi="Cambria" w:cs="Times New Roman"/>
          <w:sz w:val="21"/>
          <w:szCs w:val="21"/>
        </w:rPr>
        <w:t>as</w:t>
      </w:r>
      <w:r w:rsidRPr="00B671B5">
        <w:rPr>
          <w:rFonts w:ascii="Cambria" w:eastAsia="Cambria" w:hAnsi="Cambria" w:cs="Times New Roman"/>
          <w:spacing w:val="-1"/>
          <w:sz w:val="21"/>
          <w:szCs w:val="21"/>
        </w:rPr>
        <w:t xml:space="preserve"> 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key</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 xml:space="preserve">to </w:t>
      </w:r>
      <w:r w:rsidRPr="00B671B5">
        <w:rPr>
          <w:rFonts w:ascii="Cambria" w:eastAsia="Cambria" w:hAnsi="Cambria" w:cs="Times New Roman"/>
          <w:spacing w:val="-1"/>
          <w:sz w:val="21"/>
          <w:szCs w:val="21"/>
        </w:rPr>
        <w:t xml:space="preserve">this plan, </w:t>
      </w:r>
      <w:r w:rsidRPr="00B671B5">
        <w:rPr>
          <w:rFonts w:ascii="Cambria" w:eastAsia="Cambria" w:hAnsi="Cambria" w:cs="Times New Roman"/>
          <w:sz w:val="21"/>
          <w:szCs w:val="21"/>
        </w:rPr>
        <w:t>so</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he</w:t>
      </w:r>
      <w:r w:rsidRPr="00B671B5">
        <w:rPr>
          <w:rFonts w:ascii="Cambria" w:eastAsia="Cambria" w:hAnsi="Cambria" w:cs="Times New Roman"/>
          <w:spacing w:val="-1"/>
          <w:sz w:val="21"/>
          <w:szCs w:val="21"/>
        </w:rPr>
        <w:t xml:space="preserve"> sent</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prospectors throughout </w:t>
      </w:r>
      <w:r w:rsidRPr="00B671B5">
        <w:rPr>
          <w:rFonts w:ascii="Cambria" w:eastAsia="Cambria" w:hAnsi="Cambria" w:cs="Times New Roman"/>
          <w:spacing w:val="-2"/>
          <w:sz w:val="21"/>
          <w:szCs w:val="21"/>
        </w:rPr>
        <w:t>the</w:t>
      </w:r>
      <w:r w:rsidRPr="00B671B5">
        <w:rPr>
          <w:rFonts w:ascii="Cambria" w:eastAsia="Cambria" w:hAnsi="Cambria" w:cs="Times New Roman"/>
          <w:spacing w:val="-1"/>
          <w:sz w:val="21"/>
          <w:szCs w:val="21"/>
        </w:rPr>
        <w:t xml:space="preserve"> territory.</w:t>
      </w:r>
      <w:r w:rsidRPr="00B671B5">
        <w:rPr>
          <w:rFonts w:ascii="Cambria" w:eastAsia="Cambria" w:hAnsi="Cambria" w:cs="Times New Roman"/>
          <w:spacing w:val="53"/>
          <w:sz w:val="21"/>
          <w:szCs w:val="21"/>
        </w:rPr>
        <w:t xml:space="preserve"> </w:t>
      </w:r>
      <w:r w:rsidRPr="00B671B5">
        <w:rPr>
          <w:rFonts w:ascii="Cambria" w:eastAsia="Cambria" w:hAnsi="Cambria" w:cs="Times New Roman"/>
          <w:spacing w:val="-1"/>
          <w:sz w:val="21"/>
          <w:szCs w:val="21"/>
        </w:rPr>
        <w:t>When they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found gold, silver, and other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useful minerals it took the </w:t>
      </w:r>
      <w:r w:rsidRPr="00B671B5">
        <w:rPr>
          <w:rFonts w:ascii="Cambria" w:eastAsia="Cambria" w:hAnsi="Cambria" w:cs="Times New Roman"/>
          <w:spacing w:val="-2"/>
          <w:sz w:val="21"/>
          <w:szCs w:val="21"/>
        </w:rPr>
        <w:t xml:space="preserve">mining </w:t>
      </w:r>
      <w:r w:rsidRPr="00B671B5">
        <w:rPr>
          <w:rFonts w:ascii="Cambria" w:eastAsia="Cambria" w:hAnsi="Cambria" w:cs="Times New Roman"/>
          <w:spacing w:val="-1"/>
          <w:sz w:val="21"/>
          <w:szCs w:val="21"/>
        </w:rPr>
        <w:t>industry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in Utah</w:t>
      </w:r>
      <w:r w:rsidRPr="00B671B5">
        <w:rPr>
          <w:rFonts w:ascii="Cambria" w:eastAsia="Cambria" w:hAnsi="Cambria" w:cs="Times New Roman"/>
          <w:sz w:val="21"/>
          <w:szCs w:val="21"/>
        </w:rPr>
        <w:t xml:space="preserve"> to </w:t>
      </w:r>
      <w:r w:rsidRPr="00B671B5">
        <w:rPr>
          <w:rFonts w:ascii="Cambria" w:eastAsia="Cambria" w:hAnsi="Cambria" w:cs="Times New Roman"/>
          <w:spacing w:val="-1"/>
          <w:sz w:val="21"/>
          <w:szCs w:val="21"/>
        </w:rPr>
        <w:t>new heights. This in turn</w:t>
      </w:r>
      <w:r w:rsidRPr="00B671B5">
        <w:rPr>
          <w:rFonts w:ascii="Cambria" w:eastAsia="Cambria" w:hAnsi="Cambria" w:cs="Times New Roman"/>
          <w:spacing w:val="60"/>
          <w:sz w:val="21"/>
          <w:szCs w:val="21"/>
        </w:rPr>
        <w:t xml:space="preserve"> </w:t>
      </w:r>
      <w:r w:rsidRPr="00B671B5">
        <w:rPr>
          <w:rFonts w:ascii="Cambria" w:eastAsia="Cambria" w:hAnsi="Cambria" w:cs="Times New Roman"/>
          <w:spacing w:val="-1"/>
          <w:sz w:val="21"/>
          <w:szCs w:val="21"/>
        </w:rPr>
        <w:t>fueled the spread of</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railroads and, </w:t>
      </w:r>
      <w:r w:rsidRPr="00B671B5">
        <w:rPr>
          <w:rFonts w:ascii="Cambria" w:eastAsia="Cambria" w:hAnsi="Cambria" w:cs="Times New Roman"/>
          <w:sz w:val="21"/>
          <w:szCs w:val="21"/>
        </w:rPr>
        <w:t>as</w:t>
      </w:r>
      <w:r w:rsidRPr="00B671B5">
        <w:rPr>
          <w:rFonts w:ascii="Cambria" w:eastAsia="Cambria" w:hAnsi="Cambria" w:cs="Times New Roman"/>
          <w:spacing w:val="-1"/>
          <w:sz w:val="21"/>
          <w:szCs w:val="21"/>
        </w:rPr>
        <w:t xml:space="preserve"> Connor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hoped, brought thousands </w:t>
      </w:r>
      <w:r w:rsidRPr="00B671B5">
        <w:rPr>
          <w:rFonts w:ascii="Cambria" w:eastAsia="Cambria" w:hAnsi="Cambria" w:cs="Times New Roman"/>
          <w:sz w:val="21"/>
          <w:szCs w:val="21"/>
        </w:rPr>
        <w:t>of</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ethnically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and religiously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diverse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2"/>
          <w:sz w:val="21"/>
          <w:szCs w:val="21"/>
        </w:rPr>
        <w:t>immigrants</w:t>
      </w:r>
      <w:r w:rsidRPr="00B671B5">
        <w:rPr>
          <w:rFonts w:ascii="Cambria" w:eastAsia="Cambria" w:hAnsi="Cambria" w:cs="Times New Roman"/>
          <w:spacing w:val="53"/>
          <w:sz w:val="21"/>
          <w:szCs w:val="21"/>
        </w:rPr>
        <w:t xml:space="preserve"> </w:t>
      </w:r>
      <w:r w:rsidRPr="00B671B5">
        <w:rPr>
          <w:rFonts w:ascii="Cambria" w:eastAsia="Cambria" w:hAnsi="Cambria" w:cs="Times New Roman"/>
          <w:sz w:val="21"/>
          <w:szCs w:val="21"/>
        </w:rPr>
        <w:t xml:space="preserve">to </w:t>
      </w:r>
      <w:r w:rsidRPr="00B671B5">
        <w:rPr>
          <w:rFonts w:ascii="Cambria" w:eastAsia="Cambria" w:hAnsi="Cambria" w:cs="Times New Roman"/>
          <w:spacing w:val="-1"/>
          <w:sz w:val="21"/>
          <w:szCs w:val="21"/>
        </w:rPr>
        <w:t>Utah.</w:t>
      </w:r>
    </w:p>
    <w:p w14:paraId="0215FFD3" w14:textId="77777777" w:rsidR="00B671B5" w:rsidRPr="00B671B5" w:rsidRDefault="00B671B5" w:rsidP="00B671B5">
      <w:pPr>
        <w:widowControl w:val="0"/>
        <w:spacing w:before="71" w:line="276" w:lineRule="auto"/>
        <w:ind w:left="220" w:right="294"/>
        <w:rPr>
          <w:rFonts w:ascii="Cambria" w:eastAsia="Cambria" w:hAnsi="Cambria" w:cs="Times New Roman"/>
          <w:sz w:val="21"/>
          <w:szCs w:val="21"/>
        </w:rPr>
      </w:pPr>
      <w:r w:rsidRPr="00B671B5">
        <w:rPr>
          <w:rFonts w:ascii="Cambria" w:eastAsia="Cambria" w:hAnsi="Cambria" w:cs="Times New Roman"/>
          <w:sz w:val="21"/>
          <w:szCs w:val="21"/>
        </w:rPr>
        <w:lastRenderedPageBreak/>
        <w:t>The</w:t>
      </w:r>
      <w:r w:rsidRPr="00B671B5">
        <w:rPr>
          <w:rFonts w:ascii="Cambria" w:eastAsia="Cambria" w:hAnsi="Cambria" w:cs="Times New Roman"/>
          <w:spacing w:val="-1"/>
          <w:sz w:val="21"/>
          <w:szCs w:val="21"/>
        </w:rPr>
        <w:t xml:space="preserve"> Union Pacific and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Southern Pacific </w:t>
      </w:r>
      <w:r w:rsidRPr="00B671B5">
        <w:rPr>
          <w:rFonts w:ascii="Cambria" w:eastAsia="Cambria" w:hAnsi="Cambria" w:cs="Times New Roman"/>
          <w:spacing w:val="-2"/>
          <w:sz w:val="21"/>
          <w:szCs w:val="21"/>
        </w:rPr>
        <w:t>continued</w:t>
      </w:r>
      <w:r w:rsidRPr="00B671B5">
        <w:rPr>
          <w:rFonts w:ascii="Cambria" w:eastAsia="Cambria" w:hAnsi="Cambria" w:cs="Times New Roman"/>
          <w:spacing w:val="-1"/>
          <w:sz w:val="21"/>
          <w:szCs w:val="21"/>
        </w:rPr>
        <w:t xml:space="preserve"> </w:t>
      </w:r>
      <w:r w:rsidRPr="00B671B5">
        <w:rPr>
          <w:rFonts w:ascii="Cambria" w:eastAsia="Cambria" w:hAnsi="Cambria" w:cs="Times New Roman"/>
          <w:sz w:val="21"/>
          <w:szCs w:val="21"/>
        </w:rPr>
        <w:t xml:space="preserve">to </w:t>
      </w:r>
      <w:r w:rsidRPr="00B671B5">
        <w:rPr>
          <w:rFonts w:ascii="Cambria" w:eastAsia="Cambria" w:hAnsi="Cambria" w:cs="Times New Roman"/>
          <w:spacing w:val="-1"/>
          <w:sz w:val="21"/>
          <w:szCs w:val="21"/>
        </w:rPr>
        <w:t>build rails across the state in</w:t>
      </w:r>
      <w:r w:rsidRPr="00B671B5">
        <w:rPr>
          <w:rFonts w:ascii="Cambria" w:eastAsia="Cambria" w:hAnsi="Cambria" w:cs="Times New Roman"/>
          <w:spacing w:val="-4"/>
          <w:sz w:val="21"/>
          <w:szCs w:val="21"/>
        </w:rPr>
        <w:t xml:space="preserve"> </w:t>
      </w:r>
      <w:r w:rsidRPr="00B671B5">
        <w:rPr>
          <w:rFonts w:ascii="Cambria" w:eastAsia="Cambria" w:hAnsi="Cambria" w:cs="Times New Roman"/>
          <w:sz w:val="21"/>
          <w:szCs w:val="21"/>
        </w:rPr>
        <w:t>the</w:t>
      </w:r>
      <w:r w:rsidRPr="00B671B5">
        <w:rPr>
          <w:rFonts w:ascii="Cambria" w:eastAsia="Cambria" w:hAnsi="Cambria" w:cs="Times New Roman"/>
          <w:spacing w:val="-1"/>
          <w:sz w:val="21"/>
          <w:szCs w:val="21"/>
        </w:rPr>
        <w:t xml:space="preserve"> 1870s, especially</w:t>
      </w:r>
      <w:r w:rsidRPr="00B671B5">
        <w:rPr>
          <w:rFonts w:ascii="Cambria" w:eastAsia="Cambria" w:hAnsi="Cambria" w:cs="Times New Roman"/>
          <w:spacing w:val="-2"/>
          <w:sz w:val="21"/>
          <w:szCs w:val="21"/>
        </w:rPr>
        <w:t xml:space="preserve"> into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the </w:t>
      </w:r>
      <w:r w:rsidRPr="00B671B5">
        <w:rPr>
          <w:rFonts w:ascii="Cambria" w:eastAsia="Cambria" w:hAnsi="Cambria" w:cs="Times New Roman"/>
          <w:spacing w:val="-2"/>
          <w:sz w:val="21"/>
          <w:szCs w:val="21"/>
        </w:rPr>
        <w:t>mining</w:t>
      </w:r>
      <w:r w:rsidRPr="00B671B5">
        <w:rPr>
          <w:rFonts w:ascii="Cambria" w:eastAsia="Cambria" w:hAnsi="Cambria" w:cs="Times New Roman"/>
          <w:spacing w:val="77"/>
          <w:sz w:val="21"/>
          <w:szCs w:val="21"/>
        </w:rPr>
        <w:t xml:space="preserve"> </w:t>
      </w:r>
      <w:r w:rsidRPr="00B671B5">
        <w:rPr>
          <w:rFonts w:ascii="Cambria" w:eastAsia="Cambria" w:hAnsi="Cambria" w:cs="Times New Roman"/>
          <w:spacing w:val="-1"/>
          <w:sz w:val="21"/>
          <w:szCs w:val="21"/>
        </w:rPr>
        <w:t xml:space="preserve">districts. </w:t>
      </w:r>
      <w:r w:rsidRPr="00B671B5">
        <w:rPr>
          <w:rFonts w:ascii="Cambria" w:eastAsia="Cambria" w:hAnsi="Cambria" w:cs="Times New Roman"/>
          <w:sz w:val="21"/>
          <w:szCs w:val="21"/>
        </w:rPr>
        <w:t>In</w:t>
      </w:r>
      <w:r w:rsidRPr="00B671B5">
        <w:rPr>
          <w:rFonts w:ascii="Cambria" w:eastAsia="Cambria" w:hAnsi="Cambria" w:cs="Times New Roman"/>
          <w:spacing w:val="-1"/>
          <w:sz w:val="21"/>
          <w:szCs w:val="21"/>
        </w:rPr>
        <w:t xml:space="preserve"> 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1880s 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Denver</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&amp;</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Rio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Grande </w:t>
      </w:r>
      <w:r w:rsidRPr="00B671B5">
        <w:rPr>
          <w:rFonts w:ascii="Cambria" w:eastAsia="Cambria" w:hAnsi="Cambria" w:cs="Times New Roman"/>
          <w:spacing w:val="-2"/>
          <w:sz w:val="21"/>
          <w:szCs w:val="21"/>
        </w:rPr>
        <w:t>(D&amp;RG)</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Railroad </w:t>
      </w:r>
      <w:r w:rsidRPr="00B671B5">
        <w:rPr>
          <w:rFonts w:ascii="Cambria" w:eastAsia="Cambria" w:hAnsi="Cambria" w:cs="Times New Roman"/>
          <w:spacing w:val="-2"/>
          <w:sz w:val="21"/>
          <w:szCs w:val="21"/>
        </w:rPr>
        <w:t>connected</w:t>
      </w:r>
      <w:r w:rsidRPr="00B671B5">
        <w:rPr>
          <w:rFonts w:ascii="Cambria" w:eastAsia="Cambria" w:hAnsi="Cambria" w:cs="Times New Roman"/>
          <w:spacing w:val="-1"/>
          <w:sz w:val="21"/>
          <w:szCs w:val="21"/>
        </w:rPr>
        <w:t xml:space="preserve"> the</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coal</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district</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 xml:space="preserve">of </w:t>
      </w:r>
      <w:r w:rsidRPr="00B671B5">
        <w:rPr>
          <w:rFonts w:ascii="Cambria" w:eastAsia="Cambria" w:hAnsi="Cambria" w:cs="Times New Roman"/>
          <w:spacing w:val="-1"/>
          <w:sz w:val="21"/>
          <w:szCs w:val="21"/>
        </w:rPr>
        <w:t>Price, Helper, Kenilworth,</w:t>
      </w:r>
      <w:r w:rsidRPr="00B671B5">
        <w:rPr>
          <w:rFonts w:ascii="Cambria" w:eastAsia="Cambria" w:hAnsi="Cambria" w:cs="Times New Roman"/>
          <w:spacing w:val="85"/>
          <w:sz w:val="21"/>
          <w:szCs w:val="21"/>
        </w:rPr>
        <w:t xml:space="preserve"> </w:t>
      </w:r>
      <w:r w:rsidRPr="00B671B5">
        <w:rPr>
          <w:rFonts w:ascii="Cambria" w:eastAsia="Cambria" w:hAnsi="Cambria" w:cs="Times New Roman"/>
          <w:spacing w:val="-1"/>
          <w:sz w:val="21"/>
          <w:szCs w:val="21"/>
        </w:rPr>
        <w:t>and Castle Gate to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the string</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 xml:space="preserve">of </w:t>
      </w:r>
      <w:r w:rsidRPr="00B671B5">
        <w:rPr>
          <w:rFonts w:ascii="Cambria" w:eastAsia="Cambria" w:hAnsi="Cambria" w:cs="Times New Roman"/>
          <w:spacing w:val="-1"/>
          <w:sz w:val="21"/>
          <w:szCs w:val="21"/>
        </w:rPr>
        <w:t>settlements along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the Wasatch</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Mountains. </w:t>
      </w:r>
      <w:r w:rsidRPr="00B671B5">
        <w:rPr>
          <w:rFonts w:ascii="Cambria" w:eastAsia="Cambria" w:hAnsi="Cambria" w:cs="Times New Roman"/>
          <w:spacing w:val="-2"/>
          <w:sz w:val="21"/>
          <w:szCs w:val="21"/>
        </w:rPr>
        <w:t>Thanks</w:t>
      </w:r>
      <w:r w:rsidRPr="00B671B5">
        <w:rPr>
          <w:rFonts w:ascii="Cambria" w:eastAsia="Cambria" w:hAnsi="Cambria" w:cs="Times New Roman"/>
          <w:spacing w:val="-1"/>
          <w:sz w:val="21"/>
          <w:szCs w:val="21"/>
        </w:rPr>
        <w:t xml:space="preserve"> </w:t>
      </w:r>
      <w:r w:rsidRPr="00B671B5">
        <w:rPr>
          <w:rFonts w:ascii="Cambria" w:eastAsia="Cambria" w:hAnsi="Cambria" w:cs="Times New Roman"/>
          <w:sz w:val="21"/>
          <w:szCs w:val="21"/>
        </w:rPr>
        <w:t xml:space="preserve">to </w:t>
      </w:r>
      <w:r w:rsidRPr="00B671B5">
        <w:rPr>
          <w:rFonts w:ascii="Cambria" w:eastAsia="Cambria" w:hAnsi="Cambria" w:cs="Times New Roman"/>
          <w:spacing w:val="-1"/>
          <w:sz w:val="21"/>
          <w:szCs w:val="21"/>
        </w:rPr>
        <w:t xml:space="preserve">the </w:t>
      </w:r>
      <w:r w:rsidRPr="00B671B5">
        <w:rPr>
          <w:rFonts w:ascii="Cambria" w:eastAsia="Cambria" w:hAnsi="Cambria" w:cs="Times New Roman"/>
          <w:spacing w:val="-2"/>
          <w:sz w:val="21"/>
          <w:szCs w:val="21"/>
        </w:rPr>
        <w:t>D&amp;RG</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coal </w:t>
      </w:r>
      <w:r w:rsidRPr="00B671B5">
        <w:rPr>
          <w:rFonts w:ascii="Cambria" w:eastAsia="Cambria" w:hAnsi="Cambria" w:cs="Times New Roman"/>
          <w:spacing w:val="-2"/>
          <w:sz w:val="21"/>
          <w:szCs w:val="21"/>
        </w:rPr>
        <w:t xml:space="preserve">mining </w:t>
      </w:r>
      <w:r w:rsidRPr="00B671B5">
        <w:rPr>
          <w:rFonts w:ascii="Cambria" w:eastAsia="Cambria" w:hAnsi="Cambria" w:cs="Times New Roman"/>
          <w:spacing w:val="-1"/>
          <w:sz w:val="21"/>
          <w:szCs w:val="21"/>
        </w:rPr>
        <w:t xml:space="preserve">became </w:t>
      </w:r>
      <w:r w:rsidRPr="00B671B5">
        <w:rPr>
          <w:rFonts w:ascii="Cambria" w:eastAsia="Cambria" w:hAnsi="Cambria" w:cs="Times New Roman"/>
          <w:sz w:val="21"/>
          <w:szCs w:val="21"/>
        </w:rPr>
        <w:t>an</w:t>
      </w:r>
      <w:r w:rsidRPr="00B671B5">
        <w:rPr>
          <w:rFonts w:ascii="Cambria" w:eastAsia="Cambria" w:hAnsi="Cambria" w:cs="Times New Roman"/>
          <w:spacing w:val="65"/>
          <w:sz w:val="21"/>
          <w:szCs w:val="21"/>
        </w:rPr>
        <w:t xml:space="preserve"> </w:t>
      </w:r>
      <w:r w:rsidRPr="00B671B5">
        <w:rPr>
          <w:rFonts w:ascii="Cambria" w:eastAsia="Cambria" w:hAnsi="Cambria" w:cs="Times New Roman"/>
          <w:spacing w:val="-1"/>
          <w:sz w:val="21"/>
          <w:szCs w:val="21"/>
        </w:rPr>
        <w:t>economic mainstay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in Utah. These coal-mining</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towns</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expanded quickly, and Carbon County</w:t>
      </w:r>
      <w:r w:rsidRPr="00B671B5">
        <w:rPr>
          <w:rFonts w:ascii="Cambria" w:eastAsia="Cambria" w:hAnsi="Cambria" w:cs="Times New Roman"/>
          <w:spacing w:val="-2"/>
          <w:sz w:val="21"/>
          <w:szCs w:val="21"/>
        </w:rPr>
        <w:t xml:space="preserve"> was</w:t>
      </w:r>
      <w:r w:rsidRPr="00B671B5">
        <w:rPr>
          <w:rFonts w:ascii="Cambria" w:eastAsia="Cambria" w:hAnsi="Cambria" w:cs="Times New Roman"/>
          <w:spacing w:val="-1"/>
          <w:sz w:val="21"/>
          <w:szCs w:val="21"/>
        </w:rPr>
        <w:t xml:space="preserve"> organized in 1894. Like</w:t>
      </w:r>
      <w:r w:rsidRPr="00B671B5">
        <w:rPr>
          <w:rFonts w:ascii="Cambria" w:eastAsia="Cambria" w:hAnsi="Cambria" w:cs="Times New Roman"/>
          <w:spacing w:val="45"/>
          <w:sz w:val="21"/>
          <w:szCs w:val="21"/>
        </w:rPr>
        <w:t xml:space="preserve"> </w:t>
      </w:r>
      <w:r w:rsidRPr="00B671B5">
        <w:rPr>
          <w:rFonts w:ascii="Cambria" w:eastAsia="Cambria" w:hAnsi="Cambria" w:cs="Times New Roman"/>
          <w:spacing w:val="-1"/>
          <w:sz w:val="21"/>
          <w:szCs w:val="21"/>
        </w:rPr>
        <w:t xml:space="preserve">most </w:t>
      </w:r>
      <w:r w:rsidRPr="00B671B5">
        <w:rPr>
          <w:rFonts w:ascii="Cambria" w:eastAsia="Cambria" w:hAnsi="Cambria" w:cs="Times New Roman"/>
          <w:spacing w:val="-2"/>
          <w:sz w:val="21"/>
          <w:szCs w:val="21"/>
        </w:rPr>
        <w:t xml:space="preserve">mining </w:t>
      </w:r>
      <w:r w:rsidRPr="00B671B5">
        <w:rPr>
          <w:rFonts w:ascii="Cambria" w:eastAsia="Cambria" w:hAnsi="Cambria" w:cs="Times New Roman"/>
          <w:spacing w:val="-1"/>
          <w:sz w:val="21"/>
          <w:szCs w:val="21"/>
        </w:rPr>
        <w:t>areas in Utah</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Carbon County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attracted </w:t>
      </w:r>
      <w:r w:rsidRPr="00B671B5">
        <w:rPr>
          <w:rFonts w:ascii="Cambria" w:eastAsia="Cambria" w:hAnsi="Cambria" w:cs="Times New Roman"/>
          <w:sz w:val="21"/>
          <w:szCs w:val="21"/>
        </w:rPr>
        <w:t>a</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diverse population </w:t>
      </w:r>
      <w:r w:rsidRPr="00B671B5">
        <w:rPr>
          <w:rFonts w:ascii="Cambria" w:eastAsia="Cambria" w:hAnsi="Cambria" w:cs="Times New Roman"/>
          <w:spacing w:val="-2"/>
          <w:sz w:val="21"/>
          <w:szCs w:val="21"/>
        </w:rPr>
        <w:t>of</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workers and their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families, especially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from</w:t>
      </w:r>
      <w:r w:rsidRPr="00B671B5">
        <w:rPr>
          <w:rFonts w:ascii="Cambria" w:eastAsia="Cambria" w:hAnsi="Cambria" w:cs="Times New Roman"/>
          <w:spacing w:val="67"/>
          <w:sz w:val="21"/>
          <w:szCs w:val="21"/>
        </w:rPr>
        <w:t xml:space="preserve"> </w:t>
      </w:r>
      <w:r w:rsidRPr="00B671B5">
        <w:rPr>
          <w:rFonts w:ascii="Cambria" w:eastAsia="Cambria" w:hAnsi="Cambria" w:cs="Times New Roman"/>
          <w:spacing w:val="-1"/>
          <w:sz w:val="21"/>
          <w:szCs w:val="21"/>
        </w:rPr>
        <w:t>Italy, Greece, Finland, and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Great</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 xml:space="preserve">Britain. </w:t>
      </w:r>
      <w:r w:rsidRPr="00B671B5">
        <w:rPr>
          <w:rFonts w:ascii="Cambria" w:eastAsia="Cambria" w:hAnsi="Cambria" w:cs="Times New Roman"/>
          <w:sz w:val="21"/>
          <w:szCs w:val="21"/>
        </w:rPr>
        <w:t>As</w:t>
      </w:r>
      <w:r w:rsidRPr="00B671B5">
        <w:rPr>
          <w:rFonts w:ascii="Cambria" w:eastAsia="Cambria" w:hAnsi="Cambria" w:cs="Times New Roman"/>
          <w:spacing w:val="-1"/>
          <w:sz w:val="21"/>
          <w:szCs w:val="21"/>
        </w:rPr>
        <w:t xml:space="preserve"> industry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increased </w:t>
      </w:r>
      <w:r w:rsidRPr="00B671B5">
        <w:rPr>
          <w:rFonts w:ascii="Cambria" w:eastAsia="Cambria" w:hAnsi="Cambria" w:cs="Times New Roman"/>
          <w:spacing w:val="-2"/>
          <w:sz w:val="21"/>
          <w:szCs w:val="21"/>
        </w:rPr>
        <w:t>immigration</w:t>
      </w:r>
      <w:r w:rsidRPr="00B671B5">
        <w:rPr>
          <w:rFonts w:ascii="Cambria" w:eastAsia="Cambria" w:hAnsi="Cambria" w:cs="Times New Roman"/>
          <w:spacing w:val="-1"/>
          <w:sz w:val="21"/>
          <w:szCs w:val="21"/>
        </w:rPr>
        <w:t xml:space="preserve"> continued, </w:t>
      </w:r>
      <w:r w:rsidRPr="00B671B5">
        <w:rPr>
          <w:rFonts w:ascii="Cambria" w:eastAsia="Cambria" w:hAnsi="Cambria" w:cs="Times New Roman"/>
          <w:spacing w:val="-2"/>
          <w:sz w:val="21"/>
          <w:szCs w:val="21"/>
        </w:rPr>
        <w:t xml:space="preserve">bringing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kaleidoscope of</w:t>
      </w:r>
      <w:r w:rsidRPr="00B671B5">
        <w:rPr>
          <w:rFonts w:ascii="Cambria" w:eastAsia="Cambria" w:hAnsi="Cambria" w:cs="Times New Roman"/>
          <w:spacing w:val="79"/>
          <w:sz w:val="21"/>
          <w:szCs w:val="21"/>
        </w:rPr>
        <w:t xml:space="preserve"> </w:t>
      </w:r>
      <w:r w:rsidRPr="00B671B5">
        <w:rPr>
          <w:rFonts w:ascii="Cambria" w:eastAsia="Cambria" w:hAnsi="Cambria" w:cs="Times New Roman"/>
          <w:spacing w:val="-1"/>
          <w:sz w:val="21"/>
          <w:szCs w:val="21"/>
        </w:rPr>
        <w:t>cultures to</w:t>
      </w:r>
      <w:r w:rsidRPr="00B671B5">
        <w:rPr>
          <w:rFonts w:ascii="Cambria" w:eastAsia="Cambria" w:hAnsi="Cambria" w:cs="Times New Roman"/>
          <w:sz w:val="21"/>
          <w:szCs w:val="21"/>
        </w:rPr>
        <w:t xml:space="preserve"> </w:t>
      </w:r>
      <w:r w:rsidRPr="00B671B5">
        <w:rPr>
          <w:rFonts w:ascii="Cambria" w:eastAsia="Cambria" w:hAnsi="Cambria" w:cs="Times New Roman"/>
          <w:spacing w:val="-2"/>
          <w:sz w:val="21"/>
          <w:szCs w:val="21"/>
        </w:rPr>
        <w:t xml:space="preserve">mining </w:t>
      </w:r>
      <w:r w:rsidRPr="00B671B5">
        <w:rPr>
          <w:rFonts w:ascii="Cambria" w:eastAsia="Cambria" w:hAnsi="Cambria" w:cs="Times New Roman"/>
          <w:spacing w:val="-1"/>
          <w:sz w:val="21"/>
          <w:szCs w:val="21"/>
        </w:rPr>
        <w:t xml:space="preserve">towns </w:t>
      </w:r>
      <w:r w:rsidRPr="00B671B5">
        <w:rPr>
          <w:rFonts w:ascii="Cambria" w:eastAsia="Cambria" w:hAnsi="Cambria" w:cs="Times New Roman"/>
          <w:spacing w:val="-2"/>
          <w:sz w:val="21"/>
          <w:szCs w:val="21"/>
        </w:rPr>
        <w:t>like</w:t>
      </w:r>
      <w:r w:rsidRPr="00B671B5">
        <w:rPr>
          <w:rFonts w:ascii="Cambria" w:eastAsia="Cambria" w:hAnsi="Cambria" w:cs="Times New Roman"/>
          <w:spacing w:val="-1"/>
          <w:sz w:val="21"/>
          <w:szCs w:val="21"/>
        </w:rPr>
        <w:t xml:space="preserve"> Kenilworth</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across the state.</w:t>
      </w:r>
    </w:p>
    <w:p w14:paraId="2103F43B" w14:textId="77777777" w:rsidR="00B671B5" w:rsidRPr="00B671B5" w:rsidRDefault="00B671B5" w:rsidP="00B671B5">
      <w:pPr>
        <w:widowControl w:val="0"/>
        <w:spacing w:before="161" w:line="276" w:lineRule="auto"/>
        <w:ind w:left="220" w:right="294"/>
        <w:rPr>
          <w:rFonts w:ascii="Cambria" w:eastAsia="Cambria" w:hAnsi="Cambria" w:cs="Times New Roman"/>
          <w:sz w:val="21"/>
          <w:szCs w:val="21"/>
        </w:rPr>
      </w:pPr>
      <w:r w:rsidRPr="00B671B5">
        <w:rPr>
          <w:rFonts w:ascii="Cambria" w:eastAsia="Cambria" w:hAnsi="Cambria" w:cs="Times New Roman"/>
          <w:spacing w:val="-1"/>
          <w:sz w:val="21"/>
          <w:szCs w:val="21"/>
        </w:rPr>
        <w:t>Many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Americans </w:t>
      </w:r>
      <w:r w:rsidRPr="00B671B5">
        <w:rPr>
          <w:rFonts w:ascii="Cambria" w:eastAsia="Cambria" w:hAnsi="Cambria" w:cs="Times New Roman"/>
          <w:spacing w:val="-2"/>
          <w:sz w:val="21"/>
          <w:szCs w:val="21"/>
        </w:rPr>
        <w:t>might</w:t>
      </w:r>
      <w:r w:rsidRPr="00B671B5">
        <w:rPr>
          <w:rFonts w:ascii="Cambria" w:eastAsia="Cambria" w:hAnsi="Cambria" w:cs="Times New Roman"/>
          <w:spacing w:val="-1"/>
          <w:sz w:val="21"/>
          <w:szCs w:val="21"/>
        </w:rPr>
        <w:t xml:space="preserve"> not</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have</w:t>
      </w:r>
      <w:r w:rsidRPr="00B671B5">
        <w:rPr>
          <w:rFonts w:ascii="Cambria" w:eastAsia="Cambria" w:hAnsi="Cambria" w:cs="Times New Roman"/>
          <w:spacing w:val="-1"/>
          <w:sz w:val="21"/>
          <w:szCs w:val="21"/>
        </w:rPr>
        <w:t xml:space="preserve"> felt the impact</w:t>
      </w:r>
      <w:r w:rsidRPr="00B671B5">
        <w:rPr>
          <w:rFonts w:ascii="Cambria" w:eastAsia="Cambria" w:hAnsi="Cambria" w:cs="Times New Roman"/>
          <w:spacing w:val="-3"/>
          <w:sz w:val="21"/>
          <w:szCs w:val="21"/>
        </w:rPr>
        <w:t xml:space="preserve"> </w:t>
      </w:r>
      <w:r w:rsidRPr="00B671B5">
        <w:rPr>
          <w:rFonts w:ascii="Cambria" w:eastAsia="Cambria" w:hAnsi="Cambria" w:cs="Times New Roman"/>
          <w:sz w:val="21"/>
          <w:szCs w:val="21"/>
        </w:rPr>
        <w:t xml:space="preserve">of </w:t>
      </w:r>
      <w:r w:rsidRPr="00B671B5">
        <w:rPr>
          <w:rFonts w:ascii="Cambria" w:eastAsia="Cambria" w:hAnsi="Cambria" w:cs="Times New Roman"/>
          <w:spacing w:val="-1"/>
          <w:sz w:val="21"/>
          <w:szCs w:val="21"/>
        </w:rPr>
        <w:t>the</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transcontinental railroad immediately, but Utahns quickly</w:t>
      </w:r>
      <w:r w:rsidRPr="00B671B5">
        <w:rPr>
          <w:rFonts w:ascii="Cambria" w:eastAsia="Cambria" w:hAnsi="Cambria" w:cs="Times New Roman"/>
          <w:spacing w:val="45"/>
          <w:sz w:val="21"/>
          <w:szCs w:val="21"/>
        </w:rPr>
        <w:t xml:space="preserve"> </w:t>
      </w:r>
      <w:r w:rsidRPr="00B671B5">
        <w:rPr>
          <w:rFonts w:ascii="Cambria" w:eastAsia="Cambria" w:hAnsi="Cambria" w:cs="Times New Roman"/>
          <w:spacing w:val="-1"/>
          <w:sz w:val="21"/>
          <w:szCs w:val="21"/>
        </w:rPr>
        <w:t>experienced the changes. From</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desert outpost to</w:t>
      </w:r>
      <w:r w:rsidRPr="00B671B5">
        <w:rPr>
          <w:rFonts w:ascii="Cambria" w:eastAsia="Cambria" w:hAnsi="Cambria" w:cs="Times New Roman"/>
          <w:sz w:val="21"/>
          <w:szCs w:val="21"/>
        </w:rPr>
        <w:t xml:space="preserve"> a</w:t>
      </w:r>
      <w:r w:rsidRPr="00B671B5">
        <w:rPr>
          <w:rFonts w:ascii="Cambria" w:eastAsia="Cambria" w:hAnsi="Cambria" w:cs="Times New Roman"/>
          <w:spacing w:val="-1"/>
          <w:sz w:val="21"/>
          <w:szCs w:val="21"/>
        </w:rPr>
        <w:t xml:space="preserve"> crossroads,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Native homeland </w:t>
      </w:r>
      <w:r w:rsidRPr="00B671B5">
        <w:rPr>
          <w:rFonts w:ascii="Cambria" w:eastAsia="Cambria" w:hAnsi="Cambria" w:cs="Times New Roman"/>
          <w:sz w:val="21"/>
          <w:szCs w:val="21"/>
        </w:rPr>
        <w:t>to a</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conglomeration</w:t>
      </w:r>
      <w:r w:rsidRPr="00B671B5">
        <w:rPr>
          <w:rFonts w:ascii="Cambria" w:eastAsia="Cambria" w:hAnsi="Cambria" w:cs="Times New Roman"/>
          <w:spacing w:val="-1"/>
          <w:sz w:val="21"/>
          <w:szCs w:val="21"/>
        </w:rPr>
        <w:t xml:space="preserve"> of</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new</w:t>
      </w:r>
      <w:r w:rsidRPr="00B671B5">
        <w:rPr>
          <w:rFonts w:ascii="Cambria" w:eastAsia="Cambria" w:hAnsi="Cambria" w:cs="Times New Roman"/>
          <w:spacing w:val="57"/>
          <w:sz w:val="21"/>
          <w:szCs w:val="21"/>
        </w:rPr>
        <w:t xml:space="preserve"> </w:t>
      </w:r>
      <w:r w:rsidRPr="00B671B5">
        <w:rPr>
          <w:rFonts w:ascii="Cambria" w:eastAsia="Cambria" w:hAnsi="Cambria" w:cs="Times New Roman"/>
          <w:spacing w:val="-1"/>
          <w:sz w:val="21"/>
          <w:szCs w:val="21"/>
        </w:rPr>
        <w:t>settlements, the railroads set Utah’s evolution toward</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modernity</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in motion. Well</w:t>
      </w:r>
      <w:r w:rsidRPr="00B671B5">
        <w:rPr>
          <w:rFonts w:ascii="Cambria" w:eastAsia="Cambria" w:hAnsi="Cambria" w:cs="Times New Roman"/>
          <w:spacing w:val="-3"/>
          <w:sz w:val="21"/>
          <w:szCs w:val="21"/>
        </w:rPr>
        <w:t xml:space="preserve"> </w:t>
      </w:r>
      <w:r w:rsidRPr="00B671B5">
        <w:rPr>
          <w:rFonts w:ascii="Cambria" w:eastAsia="Cambria" w:hAnsi="Cambria" w:cs="Times New Roman"/>
          <w:spacing w:val="-1"/>
          <w:sz w:val="21"/>
          <w:szCs w:val="21"/>
        </w:rPr>
        <w:t>into</w:t>
      </w:r>
      <w:r w:rsidRPr="00B671B5">
        <w:rPr>
          <w:rFonts w:ascii="Cambria" w:eastAsia="Cambria" w:hAnsi="Cambria" w:cs="Times New Roman"/>
          <w:sz w:val="21"/>
          <w:szCs w:val="21"/>
        </w:rPr>
        <w:t xml:space="preserve"> </w:t>
      </w:r>
      <w:r w:rsidRPr="00B671B5">
        <w:rPr>
          <w:rFonts w:ascii="Cambria" w:eastAsia="Cambria" w:hAnsi="Cambria" w:cs="Times New Roman"/>
          <w:spacing w:val="-1"/>
          <w:sz w:val="21"/>
          <w:szCs w:val="21"/>
        </w:rPr>
        <w:t xml:space="preserve">the 1950s, railroads </w:t>
      </w:r>
      <w:r w:rsidRPr="00B671B5">
        <w:rPr>
          <w:rFonts w:ascii="Cambria" w:eastAsia="Cambria" w:hAnsi="Cambria" w:cs="Times New Roman"/>
          <w:spacing w:val="-2"/>
          <w:sz w:val="21"/>
          <w:szCs w:val="21"/>
        </w:rPr>
        <w:t>would</w:t>
      </w:r>
      <w:r w:rsidRPr="00B671B5">
        <w:rPr>
          <w:rFonts w:ascii="Cambria" w:eastAsia="Cambria" w:hAnsi="Cambria" w:cs="Times New Roman"/>
          <w:spacing w:val="-1"/>
          <w:sz w:val="21"/>
          <w:szCs w:val="21"/>
        </w:rPr>
        <w:t xml:space="preserve"> remain</w:t>
      </w:r>
      <w:r w:rsidRPr="00B671B5">
        <w:rPr>
          <w:rFonts w:ascii="Cambria" w:eastAsia="Cambria" w:hAnsi="Cambria" w:cs="Times New Roman"/>
          <w:spacing w:val="53"/>
          <w:sz w:val="21"/>
          <w:szCs w:val="21"/>
        </w:rPr>
        <w:t xml:space="preserve"> </w:t>
      </w:r>
      <w:r w:rsidRPr="00B671B5">
        <w:rPr>
          <w:rFonts w:ascii="Cambria" w:eastAsia="Cambria" w:hAnsi="Cambria" w:cs="Times New Roman"/>
          <w:sz w:val="21"/>
          <w:szCs w:val="21"/>
        </w:rPr>
        <w:t>the</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best </w:t>
      </w:r>
      <w:r w:rsidRPr="00B671B5">
        <w:rPr>
          <w:rFonts w:ascii="Cambria" w:eastAsia="Cambria" w:hAnsi="Cambria" w:cs="Times New Roman"/>
          <w:spacing w:val="-2"/>
          <w:sz w:val="21"/>
          <w:szCs w:val="21"/>
        </w:rPr>
        <w:t>mode</w:t>
      </w:r>
      <w:r w:rsidRPr="00B671B5">
        <w:rPr>
          <w:rFonts w:ascii="Cambria" w:eastAsia="Cambria" w:hAnsi="Cambria" w:cs="Times New Roman"/>
          <w:spacing w:val="-1"/>
          <w:sz w:val="21"/>
          <w:szCs w:val="21"/>
        </w:rPr>
        <w:t xml:space="preserve"> </w:t>
      </w:r>
      <w:r w:rsidRPr="00B671B5">
        <w:rPr>
          <w:rFonts w:ascii="Cambria" w:eastAsia="Cambria" w:hAnsi="Cambria" w:cs="Times New Roman"/>
          <w:sz w:val="21"/>
          <w:szCs w:val="21"/>
        </w:rPr>
        <w:t>for</w:t>
      </w:r>
      <w:r w:rsidRPr="00B671B5">
        <w:rPr>
          <w:rFonts w:ascii="Cambria" w:eastAsia="Cambria" w:hAnsi="Cambria" w:cs="Times New Roman"/>
          <w:spacing w:val="-2"/>
          <w:sz w:val="21"/>
          <w:szCs w:val="21"/>
        </w:rPr>
        <w:t xml:space="preserve"> interstate</w:t>
      </w:r>
      <w:r w:rsidRPr="00B671B5">
        <w:rPr>
          <w:rFonts w:ascii="Cambria" w:eastAsia="Cambria" w:hAnsi="Cambria" w:cs="Times New Roman"/>
          <w:spacing w:val="-1"/>
          <w:sz w:val="21"/>
          <w:szCs w:val="21"/>
        </w:rPr>
        <w:t xml:space="preserve"> passenger</w:t>
      </w:r>
      <w:r w:rsidRPr="00B671B5">
        <w:rPr>
          <w:rFonts w:ascii="Cambria" w:eastAsia="Cambria" w:hAnsi="Cambria" w:cs="Times New Roman"/>
          <w:spacing w:val="-2"/>
          <w:sz w:val="21"/>
          <w:szCs w:val="21"/>
        </w:rPr>
        <w:t xml:space="preserve"> </w:t>
      </w:r>
      <w:r w:rsidRPr="00B671B5">
        <w:rPr>
          <w:rFonts w:ascii="Cambria" w:eastAsia="Cambria" w:hAnsi="Cambria" w:cs="Times New Roman"/>
          <w:spacing w:val="-1"/>
          <w:sz w:val="21"/>
          <w:szCs w:val="21"/>
        </w:rPr>
        <w:t xml:space="preserve">travel </w:t>
      </w:r>
      <w:r w:rsidRPr="00B671B5">
        <w:rPr>
          <w:rFonts w:ascii="Cambria" w:eastAsia="Cambria" w:hAnsi="Cambria" w:cs="Times New Roman"/>
          <w:spacing w:val="-2"/>
          <w:sz w:val="21"/>
          <w:szCs w:val="21"/>
        </w:rPr>
        <w:t>as</w:t>
      </w:r>
      <w:r w:rsidRPr="00B671B5">
        <w:rPr>
          <w:rFonts w:ascii="Cambria" w:eastAsia="Cambria" w:hAnsi="Cambria" w:cs="Times New Roman"/>
          <w:spacing w:val="-1"/>
          <w:sz w:val="21"/>
          <w:szCs w:val="21"/>
        </w:rPr>
        <w:t xml:space="preserve"> well </w:t>
      </w:r>
      <w:r w:rsidRPr="00B671B5">
        <w:rPr>
          <w:rFonts w:ascii="Cambria" w:eastAsia="Cambria" w:hAnsi="Cambria" w:cs="Times New Roman"/>
          <w:spacing w:val="-2"/>
          <w:sz w:val="21"/>
          <w:szCs w:val="21"/>
        </w:rPr>
        <w:t>as</w:t>
      </w:r>
      <w:r w:rsidRPr="00B671B5">
        <w:rPr>
          <w:rFonts w:ascii="Cambria" w:eastAsia="Cambria" w:hAnsi="Cambria" w:cs="Times New Roman"/>
          <w:spacing w:val="-1"/>
          <w:sz w:val="21"/>
          <w:szCs w:val="21"/>
        </w:rPr>
        <w:t xml:space="preserve"> freight.</w:t>
      </w:r>
      <w:r w:rsidRPr="00B671B5">
        <w:rPr>
          <w:rFonts w:ascii="Cambria" w:eastAsia="Cambria" w:hAnsi="Cambria" w:cs="Times New Roman"/>
          <w:spacing w:val="-4"/>
          <w:sz w:val="21"/>
          <w:szCs w:val="21"/>
        </w:rPr>
        <w:t xml:space="preserve"> </w:t>
      </w:r>
      <w:r w:rsidRPr="00B671B5">
        <w:rPr>
          <w:rFonts w:ascii="Cambria" w:eastAsia="Cambria" w:hAnsi="Cambria" w:cs="Times New Roman"/>
          <w:spacing w:val="-1"/>
          <w:sz w:val="21"/>
          <w:szCs w:val="21"/>
        </w:rPr>
        <w:t>Even in the 21</w:t>
      </w:r>
      <w:r w:rsidRPr="00B671B5">
        <w:rPr>
          <w:rFonts w:ascii="Cambria" w:eastAsia="Cambria" w:hAnsi="Cambria" w:cs="Times New Roman"/>
          <w:spacing w:val="-1"/>
          <w:position w:val="5"/>
          <w:sz w:val="14"/>
          <w:szCs w:val="14"/>
        </w:rPr>
        <w:t>st</w:t>
      </w:r>
      <w:r w:rsidRPr="00B671B5">
        <w:rPr>
          <w:rFonts w:ascii="Cambria" w:eastAsia="Cambria" w:hAnsi="Cambria" w:cs="Times New Roman"/>
          <w:spacing w:val="15"/>
          <w:position w:val="5"/>
          <w:sz w:val="14"/>
          <w:szCs w:val="14"/>
        </w:rPr>
        <w:t xml:space="preserve"> </w:t>
      </w:r>
      <w:r w:rsidRPr="00B671B5">
        <w:rPr>
          <w:rFonts w:ascii="Cambria" w:eastAsia="Cambria" w:hAnsi="Cambria" w:cs="Times New Roman"/>
          <w:spacing w:val="-1"/>
          <w:sz w:val="21"/>
          <w:szCs w:val="21"/>
        </w:rPr>
        <w:t>century, trains</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play</w:t>
      </w:r>
      <w:r w:rsidRPr="00B671B5">
        <w:rPr>
          <w:rFonts w:ascii="Cambria" w:eastAsia="Cambria" w:hAnsi="Cambria" w:cs="Times New Roman"/>
          <w:spacing w:val="-2"/>
          <w:sz w:val="21"/>
          <w:szCs w:val="21"/>
        </w:rPr>
        <w:t xml:space="preserve"> </w:t>
      </w:r>
      <w:r w:rsidRPr="00B671B5">
        <w:rPr>
          <w:rFonts w:ascii="Cambria" w:eastAsia="Cambria" w:hAnsi="Cambria" w:cs="Times New Roman"/>
          <w:sz w:val="21"/>
          <w:szCs w:val="21"/>
        </w:rPr>
        <w:t>a</w:t>
      </w:r>
      <w:r w:rsidRPr="00B671B5">
        <w:rPr>
          <w:rFonts w:ascii="Cambria" w:eastAsia="Cambria" w:hAnsi="Cambria" w:cs="Times New Roman"/>
          <w:spacing w:val="-1"/>
          <w:sz w:val="21"/>
          <w:szCs w:val="21"/>
        </w:rPr>
        <w:t xml:space="preserve"> </w:t>
      </w:r>
      <w:r w:rsidRPr="00B671B5">
        <w:rPr>
          <w:rFonts w:ascii="Cambria" w:eastAsia="Cambria" w:hAnsi="Cambria" w:cs="Times New Roman"/>
          <w:spacing w:val="-2"/>
          <w:sz w:val="21"/>
          <w:szCs w:val="21"/>
        </w:rPr>
        <w:t>critical</w:t>
      </w:r>
      <w:r w:rsidRPr="00B671B5">
        <w:rPr>
          <w:rFonts w:ascii="Cambria" w:eastAsia="Cambria" w:hAnsi="Cambria" w:cs="Times New Roman"/>
          <w:spacing w:val="-1"/>
          <w:sz w:val="21"/>
          <w:szCs w:val="21"/>
        </w:rPr>
        <w:t xml:space="preserve"> role in</w:t>
      </w:r>
      <w:r w:rsidRPr="00B671B5">
        <w:rPr>
          <w:rFonts w:ascii="Cambria" w:eastAsia="Cambria" w:hAnsi="Cambria" w:cs="Times New Roman"/>
          <w:spacing w:val="89"/>
          <w:sz w:val="21"/>
          <w:szCs w:val="21"/>
        </w:rPr>
        <w:t xml:space="preserve"> </w:t>
      </w:r>
      <w:r w:rsidRPr="00B671B5">
        <w:rPr>
          <w:rFonts w:ascii="Cambria" w:eastAsia="Cambria" w:hAnsi="Cambria" w:cs="Times New Roman"/>
          <w:spacing w:val="-1"/>
          <w:sz w:val="21"/>
          <w:szCs w:val="21"/>
        </w:rPr>
        <w:t>Utah’s industrial economy.</w:t>
      </w:r>
    </w:p>
    <w:p w14:paraId="2FBD4637" w14:textId="77777777" w:rsidR="00B671B5" w:rsidRPr="00B671B5" w:rsidRDefault="00B671B5" w:rsidP="00B671B5">
      <w:pPr>
        <w:widowControl w:val="0"/>
        <w:spacing w:before="160"/>
        <w:ind w:left="220"/>
        <w:rPr>
          <w:rFonts w:ascii="Cambria" w:eastAsia="Cambria" w:hAnsi="Cambria" w:cs="Cambria"/>
          <w:sz w:val="20"/>
          <w:szCs w:val="20"/>
        </w:rPr>
      </w:pPr>
      <w:r w:rsidRPr="00B671B5">
        <w:rPr>
          <w:rFonts w:ascii="Cambria" w:eastAsia="Calibri" w:hAnsi="Calibri" w:cs="Times New Roman"/>
          <w:b/>
          <w:spacing w:val="-1"/>
          <w:sz w:val="20"/>
          <w:szCs w:val="22"/>
          <w:u w:val="single" w:color="000000"/>
        </w:rPr>
        <w:t>Sources</w:t>
      </w:r>
    </w:p>
    <w:p w14:paraId="0B3B811A" w14:textId="77777777" w:rsidR="00B671B5" w:rsidRPr="00B671B5" w:rsidRDefault="00B671B5" w:rsidP="00B671B5">
      <w:pPr>
        <w:widowControl w:val="0"/>
        <w:spacing w:before="3"/>
        <w:rPr>
          <w:rFonts w:ascii="Cambria" w:eastAsia="Cambria" w:hAnsi="Cambria" w:cs="Cambria"/>
          <w:b/>
          <w:bCs/>
          <w:sz w:val="10"/>
          <w:szCs w:val="10"/>
        </w:rPr>
      </w:pPr>
    </w:p>
    <w:p w14:paraId="04D4831D" w14:textId="77777777" w:rsidR="00B671B5" w:rsidRPr="00B671B5" w:rsidRDefault="00B671B5" w:rsidP="00B671B5">
      <w:pPr>
        <w:widowControl w:val="0"/>
        <w:spacing w:before="75" w:line="275" w:lineRule="auto"/>
        <w:ind w:left="219" w:right="356"/>
        <w:rPr>
          <w:rFonts w:ascii="Cambria" w:eastAsia="Cambria" w:hAnsi="Cambria" w:cs="Cambria"/>
          <w:sz w:val="18"/>
          <w:szCs w:val="18"/>
        </w:rPr>
      </w:pPr>
      <w:r w:rsidRPr="00B671B5">
        <w:rPr>
          <w:rFonts w:ascii="Cambria" w:eastAsia="Cambria" w:hAnsi="Cambria" w:cs="Cambria"/>
          <w:spacing w:val="-1"/>
          <w:sz w:val="18"/>
          <w:szCs w:val="18"/>
        </w:rPr>
        <w:t>Thomas</w:t>
      </w:r>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G.</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Alexander,</w:t>
      </w:r>
      <w:r w:rsidRPr="00B671B5">
        <w:rPr>
          <w:rFonts w:ascii="Cambria" w:eastAsia="Cambria" w:hAnsi="Cambria" w:cs="Cambria"/>
          <w:spacing w:val="-3"/>
          <w:sz w:val="18"/>
          <w:szCs w:val="18"/>
        </w:rPr>
        <w:t xml:space="preserve"> </w:t>
      </w:r>
      <w:r w:rsidRPr="00B671B5">
        <w:rPr>
          <w:rFonts w:ascii="Cambria" w:eastAsia="Cambria" w:hAnsi="Cambria" w:cs="Cambria"/>
          <w:i/>
          <w:spacing w:val="-1"/>
          <w:sz w:val="18"/>
          <w:szCs w:val="18"/>
        </w:rPr>
        <w:t>Utah,</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The</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Right</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Place:</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The</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Official</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Centennial</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History</w:t>
      </w:r>
      <w:r w:rsidRPr="00B671B5">
        <w:rPr>
          <w:rFonts w:ascii="Cambria" w:eastAsia="Cambria" w:hAnsi="Cambria" w:cs="Cambria"/>
          <w:spacing w:val="-1"/>
          <w:sz w:val="18"/>
          <w:szCs w:val="18"/>
        </w:rPr>
        <w:t>,</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SLC:</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Gibbs</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Smith,</w:t>
      </w:r>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1995;</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Leonard</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Arrington,</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“The</w:t>
      </w:r>
      <w:r w:rsidRPr="00B671B5">
        <w:rPr>
          <w:rFonts w:ascii="Cambria" w:eastAsia="Cambria" w:hAnsi="Cambria" w:cs="Cambria"/>
          <w:w w:val="99"/>
          <w:sz w:val="18"/>
          <w:szCs w:val="18"/>
        </w:rPr>
        <w:t xml:space="preserve"> </w:t>
      </w:r>
      <w:r w:rsidRPr="00B671B5">
        <w:rPr>
          <w:rFonts w:ascii="Cambria" w:eastAsia="Cambria" w:hAnsi="Cambria" w:cs="Cambria"/>
          <w:spacing w:val="91"/>
          <w:w w:val="99"/>
          <w:sz w:val="18"/>
          <w:szCs w:val="18"/>
        </w:rPr>
        <w:t xml:space="preserve"> </w:t>
      </w:r>
      <w:r w:rsidRPr="00B671B5">
        <w:rPr>
          <w:rFonts w:ascii="Cambria" w:eastAsia="Cambria" w:hAnsi="Cambria" w:cs="Cambria"/>
          <w:spacing w:val="-1"/>
          <w:sz w:val="18"/>
          <w:szCs w:val="18"/>
        </w:rPr>
        <w:t>Transcontinental</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Railroad</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 xml:space="preserve">and </w:t>
      </w:r>
      <w:r w:rsidRPr="00B671B5">
        <w:rPr>
          <w:rFonts w:ascii="Cambria" w:eastAsia="Cambria" w:hAnsi="Cambria" w:cs="Cambria"/>
          <w:spacing w:val="-2"/>
          <w:sz w:val="18"/>
          <w:szCs w:val="18"/>
        </w:rPr>
        <w:t xml:space="preserve">the </w:t>
      </w:r>
      <w:r w:rsidRPr="00B671B5">
        <w:rPr>
          <w:rFonts w:ascii="Cambria" w:eastAsia="Cambria" w:hAnsi="Cambria" w:cs="Cambria"/>
          <w:spacing w:val="-1"/>
          <w:sz w:val="18"/>
          <w:szCs w:val="18"/>
        </w:rPr>
        <w:t>Development</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of</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the West,”</w:t>
      </w:r>
      <w:r w:rsidRPr="00B671B5">
        <w:rPr>
          <w:rFonts w:ascii="Cambria" w:eastAsia="Cambria" w:hAnsi="Cambria" w:cs="Cambria"/>
          <w:spacing w:val="-3"/>
          <w:sz w:val="18"/>
          <w:szCs w:val="18"/>
        </w:rPr>
        <w:t xml:space="preserve"> </w:t>
      </w:r>
      <w:r w:rsidRPr="00B671B5">
        <w:rPr>
          <w:rFonts w:ascii="Cambria" w:eastAsia="Cambria" w:hAnsi="Cambria" w:cs="Cambria"/>
          <w:i/>
          <w:spacing w:val="-1"/>
          <w:sz w:val="18"/>
          <w:szCs w:val="18"/>
        </w:rPr>
        <w:t>Utah</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Historical</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Quarterly</w:t>
      </w:r>
      <w:r w:rsidRPr="00B671B5">
        <w:rPr>
          <w:rFonts w:ascii="Cambria" w:eastAsia="Cambria" w:hAnsi="Cambria" w:cs="Cambria"/>
          <w:i/>
          <w:spacing w:val="-3"/>
          <w:sz w:val="18"/>
          <w:szCs w:val="18"/>
        </w:rPr>
        <w:t xml:space="preserve"> </w:t>
      </w:r>
      <w:r w:rsidRPr="00B671B5">
        <w:rPr>
          <w:rFonts w:ascii="Cambria" w:eastAsia="Cambria" w:hAnsi="Cambria" w:cs="Cambria"/>
          <w:sz w:val="18"/>
          <w:szCs w:val="18"/>
        </w:rPr>
        <w:t>39,</w:t>
      </w:r>
      <w:r w:rsidRPr="00B671B5">
        <w:rPr>
          <w:rFonts w:ascii="Cambria" w:eastAsia="Cambria" w:hAnsi="Cambria" w:cs="Cambria"/>
          <w:spacing w:val="-6"/>
          <w:sz w:val="18"/>
          <w:szCs w:val="18"/>
        </w:rPr>
        <w:t xml:space="preserve"> </w:t>
      </w:r>
      <w:r w:rsidRPr="00B671B5">
        <w:rPr>
          <w:rFonts w:ascii="Cambria" w:eastAsia="Cambria" w:hAnsi="Cambria" w:cs="Cambria"/>
          <w:sz w:val="18"/>
          <w:szCs w:val="18"/>
        </w:rPr>
        <w:t>no.</w:t>
      </w:r>
      <w:r w:rsidRPr="00B671B5">
        <w:rPr>
          <w:rFonts w:ascii="Cambria" w:eastAsia="Cambria" w:hAnsi="Cambria" w:cs="Cambria"/>
          <w:spacing w:val="-5"/>
          <w:sz w:val="18"/>
          <w:szCs w:val="18"/>
        </w:rPr>
        <w:t xml:space="preserve"> </w:t>
      </w:r>
      <w:r w:rsidRPr="00B671B5">
        <w:rPr>
          <w:rFonts w:ascii="Cambria" w:eastAsia="Cambria" w:hAnsi="Cambria" w:cs="Cambria"/>
          <w:sz w:val="18"/>
          <w:szCs w:val="18"/>
        </w:rPr>
        <w:t>1</w:t>
      </w:r>
      <w:r w:rsidRPr="00B671B5">
        <w:rPr>
          <w:rFonts w:ascii="Cambria" w:eastAsia="Cambria" w:hAnsi="Cambria" w:cs="Cambria"/>
          <w:spacing w:val="-1"/>
          <w:sz w:val="18"/>
          <w:szCs w:val="18"/>
        </w:rPr>
        <w:t xml:space="preserve"> (Winter</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1969):</w:t>
      </w:r>
      <w:r w:rsidRPr="00B671B5">
        <w:rPr>
          <w:rFonts w:ascii="Cambria" w:eastAsia="Cambria" w:hAnsi="Cambria" w:cs="Cambria"/>
          <w:spacing w:val="-4"/>
          <w:sz w:val="18"/>
          <w:szCs w:val="18"/>
        </w:rPr>
        <w:t xml:space="preserve"> </w:t>
      </w:r>
      <w:r w:rsidRPr="00B671B5">
        <w:rPr>
          <w:rFonts w:ascii="Cambria" w:eastAsia="Cambria" w:hAnsi="Cambria" w:cs="Cambria"/>
          <w:sz w:val="18"/>
          <w:szCs w:val="18"/>
        </w:rPr>
        <w:t xml:space="preserve">3-15, </w:t>
      </w:r>
      <w:r w:rsidRPr="00B671B5">
        <w:rPr>
          <w:rFonts w:ascii="Cambria" w:eastAsia="Cambria" w:hAnsi="Cambria" w:cs="Cambria"/>
          <w:color w:val="6B9F25"/>
          <w:sz w:val="18"/>
          <w:szCs w:val="18"/>
        </w:rPr>
        <w:t xml:space="preserve">  </w:t>
      </w:r>
      <w:hyperlink r:id="rId25">
        <w:r w:rsidRPr="00B671B5">
          <w:rPr>
            <w:rFonts w:ascii="Cambria" w:eastAsia="Cambria" w:hAnsi="Cambria" w:cs="Cambria"/>
            <w:color w:val="6B9F25"/>
            <w:spacing w:val="-1"/>
            <w:sz w:val="18"/>
            <w:szCs w:val="18"/>
            <w:u w:val="single" w:color="6B9F25"/>
          </w:rPr>
          <w:t>https://collections.lib.utah.edu/details?id=421779</w:t>
        </w:r>
        <w:r w:rsidRPr="00B671B5">
          <w:rPr>
            <w:rFonts w:ascii="Cambria" w:eastAsia="Cambria" w:hAnsi="Cambria" w:cs="Cambria"/>
            <w:spacing w:val="-1"/>
            <w:sz w:val="18"/>
            <w:szCs w:val="18"/>
          </w:rPr>
          <w:t>;</w:t>
        </w:r>
      </w:hyperlink>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“Chinese</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American</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Contribution</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to</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Transcontinental</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Railroad,”</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Central</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Pacific</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Railroad</w:t>
      </w:r>
      <w:r w:rsidRPr="00B671B5">
        <w:rPr>
          <w:rFonts w:ascii="Cambria" w:eastAsia="Cambria" w:hAnsi="Cambria" w:cs="Cambria"/>
          <w:spacing w:val="135"/>
          <w:w w:val="99"/>
          <w:sz w:val="18"/>
          <w:szCs w:val="18"/>
        </w:rPr>
        <w:t xml:space="preserve"> </w:t>
      </w:r>
      <w:r w:rsidRPr="00B671B5">
        <w:rPr>
          <w:rFonts w:ascii="Cambria" w:eastAsia="Cambria" w:hAnsi="Cambria" w:cs="Cambria"/>
          <w:spacing w:val="-1"/>
          <w:sz w:val="18"/>
          <w:szCs w:val="18"/>
        </w:rPr>
        <w:t>Photographic</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History</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Museum,</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June</w:t>
      </w:r>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2017,</w:t>
      </w:r>
      <w:r w:rsidRPr="00B671B5">
        <w:rPr>
          <w:rFonts w:ascii="Cambria" w:eastAsia="Cambria" w:hAnsi="Cambria" w:cs="Cambria"/>
          <w:spacing w:val="-7"/>
          <w:sz w:val="18"/>
          <w:szCs w:val="18"/>
        </w:rPr>
        <w:t xml:space="preserve"> </w:t>
      </w:r>
      <w:hyperlink r:id="rId26">
        <w:r w:rsidRPr="00B671B5">
          <w:rPr>
            <w:rFonts w:ascii="Cambria" w:eastAsia="Cambria" w:hAnsi="Cambria" w:cs="Cambria"/>
            <w:color w:val="6B9F25"/>
            <w:spacing w:val="-1"/>
            <w:sz w:val="18"/>
            <w:szCs w:val="18"/>
            <w:u w:val="single" w:color="6B9F25"/>
          </w:rPr>
          <w:t>http://cprr.org/Museum/Chinese.html</w:t>
        </w:r>
        <w:r w:rsidRPr="00B671B5">
          <w:rPr>
            <w:rFonts w:ascii="Cambria" w:eastAsia="Cambria" w:hAnsi="Cambria" w:cs="Cambria"/>
            <w:spacing w:val="-1"/>
            <w:sz w:val="18"/>
            <w:szCs w:val="18"/>
          </w:rPr>
          <w:t>;</w:t>
        </w:r>
      </w:hyperlink>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“The</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Civil</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War:</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Facts,”</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NPS.gov,</w:t>
      </w:r>
      <w:r w:rsidRPr="00B671B5">
        <w:rPr>
          <w:rFonts w:ascii="Cambria" w:eastAsia="Cambria" w:hAnsi="Cambria" w:cs="Cambria"/>
          <w:sz w:val="18"/>
          <w:szCs w:val="18"/>
        </w:rPr>
        <w:t xml:space="preserve"> </w:t>
      </w:r>
      <w:hyperlink r:id="rId27">
        <w:r w:rsidRPr="00B671B5">
          <w:rPr>
            <w:rFonts w:ascii="Cambria" w:eastAsia="Cambria" w:hAnsi="Cambria" w:cs="Cambria"/>
            <w:color w:val="6B9F25"/>
            <w:sz w:val="18"/>
            <w:szCs w:val="18"/>
          </w:rPr>
          <w:t xml:space="preserve">  </w:t>
        </w:r>
        <w:r w:rsidRPr="00B671B5">
          <w:rPr>
            <w:rFonts w:ascii="Cambria" w:eastAsia="Cambria" w:hAnsi="Cambria" w:cs="Cambria"/>
            <w:color w:val="6B9F25"/>
            <w:spacing w:val="-1"/>
            <w:sz w:val="18"/>
            <w:szCs w:val="18"/>
            <w:u w:val="single" w:color="6B9F25"/>
          </w:rPr>
          <w:t>https://www.nps.gov/civilwar/facts.htm</w:t>
        </w:r>
        <w:r w:rsidRPr="00B671B5">
          <w:rPr>
            <w:rFonts w:ascii="Cambria" w:eastAsia="Cambria" w:hAnsi="Cambria" w:cs="Cambria"/>
            <w:spacing w:val="-1"/>
            <w:sz w:val="18"/>
            <w:szCs w:val="18"/>
          </w:rPr>
          <w:t>;</w:t>
        </w:r>
      </w:hyperlink>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Jennifer</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Fisher,</w:t>
      </w:r>
      <w:r w:rsidRPr="00B671B5">
        <w:rPr>
          <w:rFonts w:ascii="Cambria" w:eastAsia="Cambria" w:hAnsi="Cambria" w:cs="Cambria"/>
          <w:spacing w:val="-6"/>
          <w:sz w:val="18"/>
          <w:szCs w:val="18"/>
        </w:rPr>
        <w:t xml:space="preserve"> </w:t>
      </w:r>
      <w:r w:rsidRPr="00B671B5">
        <w:rPr>
          <w:rFonts w:ascii="Cambria" w:eastAsia="Cambria" w:hAnsi="Cambria" w:cs="Cambria"/>
          <w:sz w:val="18"/>
          <w:szCs w:val="18"/>
        </w:rPr>
        <w:t>et</w:t>
      </w:r>
      <w:r w:rsidRPr="00B671B5">
        <w:rPr>
          <w:rFonts w:ascii="Cambria" w:eastAsia="Cambria" w:hAnsi="Cambria" w:cs="Cambria"/>
          <w:spacing w:val="-3"/>
          <w:sz w:val="18"/>
          <w:szCs w:val="18"/>
        </w:rPr>
        <w:t xml:space="preserve"> </w:t>
      </w:r>
      <w:r w:rsidRPr="00B671B5">
        <w:rPr>
          <w:rFonts w:ascii="Cambria" w:eastAsia="Cambria" w:hAnsi="Cambria" w:cs="Cambria"/>
          <w:spacing w:val="-2"/>
          <w:sz w:val="18"/>
          <w:szCs w:val="18"/>
        </w:rPr>
        <w:t>al.,</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“Building</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the First</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Transcontinental</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Railroad,”</w:t>
      </w:r>
      <w:r w:rsidRPr="00B671B5">
        <w:rPr>
          <w:rFonts w:ascii="Cambria" w:eastAsia="Cambria" w:hAnsi="Cambria" w:cs="Cambria"/>
          <w:spacing w:val="-4"/>
          <w:sz w:val="18"/>
          <w:szCs w:val="18"/>
        </w:rPr>
        <w:t xml:space="preserve"> </w:t>
      </w:r>
      <w:r w:rsidRPr="00B671B5">
        <w:rPr>
          <w:rFonts w:ascii="Cambria" w:eastAsia="Cambria" w:hAnsi="Cambria" w:cs="Cambria"/>
          <w:i/>
          <w:spacing w:val="-1"/>
          <w:sz w:val="18"/>
          <w:szCs w:val="18"/>
        </w:rPr>
        <w:t>Digital</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Public</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Library</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of</w:t>
      </w:r>
      <w:r w:rsidRPr="00B671B5">
        <w:rPr>
          <w:rFonts w:ascii="Cambria" w:eastAsia="Cambria" w:hAnsi="Cambria" w:cs="Cambria"/>
          <w:i/>
          <w:spacing w:val="117"/>
          <w:sz w:val="18"/>
          <w:szCs w:val="18"/>
        </w:rPr>
        <w:t xml:space="preserve"> </w:t>
      </w:r>
      <w:r w:rsidRPr="00B671B5">
        <w:rPr>
          <w:rFonts w:ascii="Cambria" w:eastAsia="Cambria" w:hAnsi="Cambria" w:cs="Cambria"/>
          <w:i/>
          <w:spacing w:val="-1"/>
          <w:sz w:val="18"/>
          <w:szCs w:val="18"/>
        </w:rPr>
        <w:t>America</w:t>
      </w:r>
      <w:r w:rsidRPr="00B671B5">
        <w:rPr>
          <w:rFonts w:ascii="Cambria" w:eastAsia="Cambria" w:hAnsi="Cambria" w:cs="Cambria"/>
          <w:spacing w:val="-1"/>
          <w:sz w:val="18"/>
          <w:szCs w:val="18"/>
        </w:rPr>
        <w:t>,</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May</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2015,</w:t>
      </w:r>
      <w:r w:rsidRPr="00B671B5">
        <w:rPr>
          <w:rFonts w:ascii="Cambria" w:eastAsia="Cambria" w:hAnsi="Cambria" w:cs="Cambria"/>
          <w:spacing w:val="-3"/>
          <w:sz w:val="18"/>
          <w:szCs w:val="18"/>
        </w:rPr>
        <w:t xml:space="preserve"> </w:t>
      </w:r>
      <w:hyperlink r:id="rId28">
        <w:r w:rsidRPr="00B671B5">
          <w:rPr>
            <w:rFonts w:ascii="Cambria" w:eastAsia="Cambria" w:hAnsi="Cambria" w:cs="Cambria"/>
            <w:color w:val="6B9F25"/>
            <w:spacing w:val="-1"/>
            <w:sz w:val="18"/>
            <w:szCs w:val="18"/>
            <w:u w:val="single" w:color="6B9F25"/>
          </w:rPr>
          <w:t>https://dp.la/exhibitions/exhibits/show/transcontinental-railroad</w:t>
        </w:r>
        <w:r w:rsidRPr="00B671B5">
          <w:rPr>
            <w:rFonts w:ascii="Cambria" w:eastAsia="Cambria" w:hAnsi="Cambria" w:cs="Cambria"/>
            <w:spacing w:val="-1"/>
            <w:sz w:val="18"/>
            <w:szCs w:val="18"/>
          </w:rPr>
          <w:t>;</w:t>
        </w:r>
      </w:hyperlink>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Dean</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May,</w:t>
      </w:r>
      <w:r w:rsidRPr="00B671B5">
        <w:rPr>
          <w:rFonts w:ascii="Cambria" w:eastAsia="Cambria" w:hAnsi="Cambria" w:cs="Cambria"/>
          <w:spacing w:val="-3"/>
          <w:sz w:val="18"/>
          <w:szCs w:val="18"/>
        </w:rPr>
        <w:t xml:space="preserve"> </w:t>
      </w:r>
      <w:r w:rsidRPr="00B671B5">
        <w:rPr>
          <w:rFonts w:ascii="Cambria" w:eastAsia="Cambria" w:hAnsi="Cambria" w:cs="Cambria"/>
          <w:i/>
          <w:spacing w:val="-1"/>
          <w:sz w:val="18"/>
          <w:szCs w:val="18"/>
        </w:rPr>
        <w:t>Utah:</w:t>
      </w:r>
      <w:r w:rsidRPr="00B671B5">
        <w:rPr>
          <w:rFonts w:ascii="Cambria" w:eastAsia="Cambria" w:hAnsi="Cambria" w:cs="Cambria"/>
          <w:i/>
          <w:spacing w:val="-4"/>
          <w:sz w:val="18"/>
          <w:szCs w:val="18"/>
        </w:rPr>
        <w:t xml:space="preserve"> </w:t>
      </w:r>
      <w:r w:rsidRPr="00B671B5">
        <w:rPr>
          <w:rFonts w:ascii="Cambria" w:eastAsia="Cambria" w:hAnsi="Cambria" w:cs="Cambria"/>
          <w:i/>
          <w:sz w:val="18"/>
          <w:szCs w:val="18"/>
        </w:rPr>
        <w:t>A</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People’s</w:t>
      </w:r>
      <w:r w:rsidRPr="00B671B5">
        <w:rPr>
          <w:rFonts w:ascii="Cambria" w:eastAsia="Cambria" w:hAnsi="Cambria" w:cs="Cambria"/>
          <w:i/>
          <w:spacing w:val="-5"/>
          <w:sz w:val="18"/>
          <w:szCs w:val="18"/>
        </w:rPr>
        <w:t xml:space="preserve"> </w:t>
      </w:r>
      <w:r w:rsidRPr="00B671B5">
        <w:rPr>
          <w:rFonts w:ascii="Cambria" w:eastAsia="Cambria" w:hAnsi="Cambria" w:cs="Cambria"/>
          <w:i/>
          <w:spacing w:val="-1"/>
          <w:sz w:val="18"/>
          <w:szCs w:val="18"/>
        </w:rPr>
        <w:t>History</w:t>
      </w:r>
      <w:r w:rsidRPr="00B671B5">
        <w:rPr>
          <w:rFonts w:ascii="Cambria" w:eastAsia="Cambria" w:hAnsi="Cambria" w:cs="Cambria"/>
          <w:spacing w:val="-1"/>
          <w:sz w:val="18"/>
          <w:szCs w:val="18"/>
        </w:rPr>
        <w:t>,</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Salt</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Lake</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City:</w:t>
      </w:r>
      <w:r w:rsidRPr="00B671B5">
        <w:rPr>
          <w:rFonts w:ascii="Cambria" w:eastAsia="Cambria" w:hAnsi="Cambria" w:cs="Cambria"/>
          <w:spacing w:val="145"/>
          <w:w w:val="99"/>
          <w:sz w:val="18"/>
          <w:szCs w:val="18"/>
        </w:rPr>
        <w:t xml:space="preserve"> </w:t>
      </w:r>
      <w:r w:rsidRPr="00B671B5">
        <w:rPr>
          <w:rFonts w:ascii="Cambria" w:eastAsia="Cambria" w:hAnsi="Cambria" w:cs="Cambria"/>
          <w:spacing w:val="-1"/>
          <w:sz w:val="18"/>
          <w:szCs w:val="18"/>
        </w:rPr>
        <w:t>University</w:t>
      </w:r>
      <w:r w:rsidRPr="00B671B5">
        <w:rPr>
          <w:rFonts w:ascii="Cambria" w:eastAsia="Cambria" w:hAnsi="Cambria" w:cs="Cambria"/>
          <w:spacing w:val="-4"/>
          <w:sz w:val="18"/>
          <w:szCs w:val="18"/>
        </w:rPr>
        <w:t xml:space="preserve"> </w:t>
      </w:r>
      <w:r w:rsidRPr="00B671B5">
        <w:rPr>
          <w:rFonts w:ascii="Cambria" w:eastAsia="Cambria" w:hAnsi="Cambria" w:cs="Cambria"/>
          <w:sz w:val="18"/>
          <w:szCs w:val="18"/>
        </w:rPr>
        <w:t>of</w:t>
      </w:r>
      <w:r w:rsidRPr="00B671B5">
        <w:rPr>
          <w:rFonts w:ascii="Cambria" w:eastAsia="Cambria" w:hAnsi="Cambria" w:cs="Cambria"/>
          <w:spacing w:val="-4"/>
          <w:sz w:val="18"/>
          <w:szCs w:val="18"/>
        </w:rPr>
        <w:t xml:space="preserve"> </w:t>
      </w:r>
      <w:r w:rsidRPr="00B671B5">
        <w:rPr>
          <w:rFonts w:ascii="Cambria" w:eastAsia="Cambria" w:hAnsi="Cambria" w:cs="Cambria"/>
          <w:sz w:val="18"/>
          <w:szCs w:val="18"/>
        </w:rPr>
        <w:t>Utah</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Press,</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1987;</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Brigham</w:t>
      </w:r>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D.</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Madsen,</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“Frolics</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and Free</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Schools</w:t>
      </w:r>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for</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the</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Young</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Gentiles</w:t>
      </w:r>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of</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Corinne,”</w:t>
      </w:r>
      <w:r w:rsidRPr="00B671B5">
        <w:rPr>
          <w:rFonts w:ascii="Cambria" w:eastAsia="Cambria" w:hAnsi="Cambria" w:cs="Cambria"/>
          <w:spacing w:val="-3"/>
          <w:sz w:val="18"/>
          <w:szCs w:val="18"/>
        </w:rPr>
        <w:t xml:space="preserve"> </w:t>
      </w:r>
      <w:r w:rsidRPr="00B671B5">
        <w:rPr>
          <w:rFonts w:ascii="Cambria" w:eastAsia="Cambria" w:hAnsi="Cambria" w:cs="Cambria"/>
          <w:i/>
          <w:spacing w:val="-1"/>
          <w:sz w:val="18"/>
          <w:szCs w:val="18"/>
        </w:rPr>
        <w:t>Utah</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Historical</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Quarterly</w:t>
      </w:r>
      <w:r w:rsidRPr="00B671B5">
        <w:rPr>
          <w:rFonts w:ascii="Cambria" w:eastAsia="Cambria" w:hAnsi="Cambria" w:cs="Cambria"/>
          <w:i/>
          <w:w w:val="99"/>
          <w:sz w:val="18"/>
          <w:szCs w:val="18"/>
        </w:rPr>
        <w:t xml:space="preserve"> </w:t>
      </w:r>
      <w:r w:rsidRPr="00B671B5">
        <w:rPr>
          <w:rFonts w:ascii="Cambria" w:eastAsia="Cambria" w:hAnsi="Cambria" w:cs="Cambria"/>
          <w:i/>
          <w:spacing w:val="54"/>
          <w:w w:val="99"/>
          <w:sz w:val="18"/>
          <w:szCs w:val="18"/>
        </w:rPr>
        <w:t xml:space="preserve">  </w:t>
      </w:r>
      <w:r w:rsidRPr="00B671B5">
        <w:rPr>
          <w:rFonts w:ascii="Cambria" w:eastAsia="Cambria" w:hAnsi="Cambria" w:cs="Cambria"/>
          <w:sz w:val="18"/>
          <w:szCs w:val="18"/>
        </w:rPr>
        <w:t>48,</w:t>
      </w:r>
      <w:r w:rsidRPr="00B671B5">
        <w:rPr>
          <w:rFonts w:ascii="Cambria" w:eastAsia="Cambria" w:hAnsi="Cambria" w:cs="Cambria"/>
          <w:spacing w:val="-6"/>
          <w:sz w:val="18"/>
          <w:szCs w:val="18"/>
        </w:rPr>
        <w:t xml:space="preserve"> </w:t>
      </w:r>
      <w:r w:rsidRPr="00B671B5">
        <w:rPr>
          <w:rFonts w:ascii="Cambria" w:eastAsia="Cambria" w:hAnsi="Cambria" w:cs="Cambria"/>
          <w:sz w:val="18"/>
          <w:szCs w:val="18"/>
        </w:rPr>
        <w:t>no.</w:t>
      </w:r>
      <w:r w:rsidRPr="00B671B5">
        <w:rPr>
          <w:rFonts w:ascii="Cambria" w:eastAsia="Cambria" w:hAnsi="Cambria" w:cs="Cambria"/>
          <w:spacing w:val="-7"/>
          <w:sz w:val="18"/>
          <w:szCs w:val="18"/>
        </w:rPr>
        <w:t xml:space="preserve"> </w:t>
      </w:r>
      <w:r w:rsidRPr="00B671B5">
        <w:rPr>
          <w:rFonts w:ascii="Cambria" w:eastAsia="Cambria" w:hAnsi="Cambria" w:cs="Cambria"/>
          <w:sz w:val="18"/>
          <w:szCs w:val="18"/>
        </w:rPr>
        <w:t>3</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(Summer</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1980):</w:t>
      </w:r>
      <w:r w:rsidRPr="00B671B5">
        <w:rPr>
          <w:rFonts w:ascii="Cambria" w:eastAsia="Cambria" w:hAnsi="Cambria" w:cs="Cambria"/>
          <w:spacing w:val="-6"/>
          <w:sz w:val="18"/>
          <w:szCs w:val="18"/>
        </w:rPr>
        <w:t xml:space="preserve"> </w:t>
      </w:r>
      <w:r w:rsidRPr="00B671B5">
        <w:rPr>
          <w:rFonts w:ascii="Cambria" w:eastAsia="Cambria" w:hAnsi="Cambria" w:cs="Cambria"/>
          <w:sz w:val="18"/>
          <w:szCs w:val="18"/>
        </w:rPr>
        <w:t>220-233,</w:t>
      </w:r>
      <w:r w:rsidRPr="00B671B5">
        <w:rPr>
          <w:rFonts w:ascii="Cambria" w:eastAsia="Cambria" w:hAnsi="Cambria" w:cs="Cambria"/>
          <w:spacing w:val="-7"/>
          <w:sz w:val="18"/>
          <w:szCs w:val="18"/>
        </w:rPr>
        <w:t xml:space="preserve"> </w:t>
      </w:r>
      <w:hyperlink r:id="rId29">
        <w:r w:rsidRPr="00B671B5">
          <w:rPr>
            <w:rFonts w:ascii="Cambria" w:eastAsia="Cambria" w:hAnsi="Cambria" w:cs="Cambria"/>
            <w:color w:val="6B9F25"/>
            <w:spacing w:val="-1"/>
            <w:sz w:val="18"/>
            <w:szCs w:val="18"/>
            <w:u w:val="single" w:color="6B9F25"/>
          </w:rPr>
          <w:t>http://utahhistory.sdlhost.com/#item/000000031000684/view/1</w:t>
        </w:r>
        <w:r w:rsidRPr="00B671B5">
          <w:rPr>
            <w:rFonts w:ascii="Cambria" w:eastAsia="Cambria" w:hAnsi="Cambria" w:cs="Cambria"/>
            <w:spacing w:val="-1"/>
            <w:sz w:val="18"/>
            <w:szCs w:val="18"/>
          </w:rPr>
          <w:t>;</w:t>
        </w:r>
      </w:hyperlink>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Jalynn</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Olsen,</w:t>
      </w:r>
      <w:r w:rsidRPr="00B671B5">
        <w:rPr>
          <w:rFonts w:ascii="Cambria" w:eastAsia="Cambria" w:hAnsi="Cambria" w:cs="Cambria"/>
          <w:spacing w:val="-8"/>
          <w:sz w:val="18"/>
          <w:szCs w:val="18"/>
        </w:rPr>
        <w:t xml:space="preserve"> </w:t>
      </w:r>
      <w:r w:rsidRPr="00B671B5">
        <w:rPr>
          <w:rFonts w:ascii="Cambria" w:eastAsia="Cambria" w:hAnsi="Cambria" w:cs="Cambria"/>
          <w:i/>
          <w:spacing w:val="-1"/>
          <w:sz w:val="18"/>
          <w:szCs w:val="18"/>
        </w:rPr>
        <w:t>Building</w:t>
      </w:r>
      <w:r w:rsidRPr="00B671B5">
        <w:rPr>
          <w:rFonts w:ascii="Cambria" w:eastAsia="Cambria" w:hAnsi="Cambria" w:cs="Cambria"/>
          <w:i/>
          <w:spacing w:val="-5"/>
          <w:sz w:val="18"/>
          <w:szCs w:val="18"/>
        </w:rPr>
        <w:t xml:space="preserve"> </w:t>
      </w:r>
      <w:r w:rsidRPr="00B671B5">
        <w:rPr>
          <w:rFonts w:ascii="Cambria" w:eastAsia="Cambria" w:hAnsi="Cambria" w:cs="Cambria"/>
          <w:i/>
          <w:spacing w:val="-1"/>
          <w:sz w:val="18"/>
          <w:szCs w:val="18"/>
        </w:rPr>
        <w:t>by</w:t>
      </w:r>
      <w:r w:rsidRPr="00B671B5">
        <w:rPr>
          <w:rFonts w:ascii="Cambria" w:eastAsia="Cambria" w:hAnsi="Cambria" w:cs="Cambria"/>
          <w:i/>
          <w:spacing w:val="-5"/>
          <w:sz w:val="18"/>
          <w:szCs w:val="18"/>
        </w:rPr>
        <w:t xml:space="preserve"> </w:t>
      </w:r>
      <w:r w:rsidRPr="00B671B5">
        <w:rPr>
          <w:rFonts w:ascii="Cambria" w:eastAsia="Cambria" w:hAnsi="Cambria" w:cs="Cambria"/>
          <w:i/>
          <w:sz w:val="18"/>
          <w:szCs w:val="18"/>
        </w:rPr>
        <w:t xml:space="preserve">the </w:t>
      </w:r>
      <w:r w:rsidRPr="00B671B5">
        <w:rPr>
          <w:rFonts w:ascii="Cambria" w:eastAsia="Cambria" w:hAnsi="Cambria" w:cs="Cambria"/>
          <w:i/>
          <w:spacing w:val="121"/>
          <w:sz w:val="18"/>
          <w:szCs w:val="18"/>
        </w:rPr>
        <w:t xml:space="preserve"> </w:t>
      </w:r>
      <w:r w:rsidRPr="00B671B5">
        <w:rPr>
          <w:rFonts w:ascii="Cambria" w:eastAsia="Cambria" w:hAnsi="Cambria" w:cs="Cambria"/>
          <w:i/>
          <w:spacing w:val="-1"/>
          <w:sz w:val="18"/>
          <w:szCs w:val="18"/>
        </w:rPr>
        <w:t>Railyard:</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The</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Historic</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Commercial</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and</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Industrial</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Architecture</w:t>
      </w:r>
      <w:r w:rsidRPr="00B671B5">
        <w:rPr>
          <w:rFonts w:ascii="Cambria" w:eastAsia="Cambria" w:hAnsi="Cambria" w:cs="Cambria"/>
          <w:i/>
          <w:spacing w:val="-3"/>
          <w:sz w:val="18"/>
          <w:szCs w:val="18"/>
        </w:rPr>
        <w:t xml:space="preserve"> </w:t>
      </w:r>
      <w:r w:rsidRPr="00B671B5">
        <w:rPr>
          <w:rFonts w:ascii="Cambria" w:eastAsia="Cambria" w:hAnsi="Cambria" w:cs="Cambria"/>
          <w:i/>
          <w:spacing w:val="-1"/>
          <w:sz w:val="18"/>
          <w:szCs w:val="18"/>
        </w:rPr>
        <w:t>of</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Ogden,</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Utah</w:t>
      </w:r>
      <w:r w:rsidRPr="00B671B5">
        <w:rPr>
          <w:rFonts w:ascii="Cambria" w:eastAsia="Cambria" w:hAnsi="Cambria" w:cs="Cambria"/>
          <w:i/>
          <w:spacing w:val="-2"/>
          <w:sz w:val="18"/>
          <w:szCs w:val="18"/>
        </w:rPr>
        <w:t xml:space="preserve"> </w:t>
      </w:r>
      <w:r w:rsidRPr="00B671B5">
        <w:rPr>
          <w:rFonts w:ascii="Cambria" w:eastAsia="Cambria" w:hAnsi="Cambria" w:cs="Cambria"/>
          <w:spacing w:val="-1"/>
          <w:sz w:val="18"/>
          <w:szCs w:val="18"/>
        </w:rPr>
        <w:t>(Graduate</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School</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of</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Architecture,</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University</w:t>
      </w:r>
      <w:r w:rsidRPr="00B671B5">
        <w:rPr>
          <w:rFonts w:ascii="Cambria" w:eastAsia="Cambria" w:hAnsi="Cambria" w:cs="Cambria"/>
          <w:spacing w:val="-2"/>
          <w:sz w:val="18"/>
          <w:szCs w:val="18"/>
        </w:rPr>
        <w:t xml:space="preserve"> </w:t>
      </w:r>
      <w:r w:rsidRPr="00B671B5">
        <w:rPr>
          <w:rFonts w:ascii="Cambria" w:eastAsia="Cambria" w:hAnsi="Cambria" w:cs="Cambria"/>
          <w:sz w:val="18"/>
          <w:szCs w:val="18"/>
        </w:rPr>
        <w:t>of</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Utah,</w:t>
      </w:r>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 xml:space="preserve">1998). </w:t>
      </w:r>
      <w:hyperlink r:id="rId30">
        <w:r w:rsidRPr="00B671B5">
          <w:rPr>
            <w:rFonts w:ascii="Cambria" w:eastAsia="Cambria" w:hAnsi="Cambria" w:cs="Cambria"/>
            <w:color w:val="6B9F25"/>
            <w:sz w:val="18"/>
            <w:szCs w:val="18"/>
          </w:rPr>
          <w:t xml:space="preserve">  </w:t>
        </w:r>
        <w:r w:rsidRPr="00B671B5">
          <w:rPr>
            <w:rFonts w:ascii="Cambria" w:eastAsia="Cambria" w:hAnsi="Cambria" w:cs="Cambria"/>
            <w:color w:val="6B9F25"/>
            <w:spacing w:val="-1"/>
            <w:sz w:val="18"/>
            <w:szCs w:val="18"/>
            <w:u w:val="single" w:color="6B9F25"/>
          </w:rPr>
          <w:t>https://collections.lib.utah.edu/details?id=418969</w:t>
        </w:r>
        <w:r w:rsidRPr="00B671B5">
          <w:rPr>
            <w:rFonts w:ascii="Cambria" w:eastAsia="Cambria" w:hAnsi="Cambria" w:cs="Cambria"/>
            <w:spacing w:val="-1"/>
            <w:sz w:val="18"/>
            <w:szCs w:val="18"/>
          </w:rPr>
          <w:t>;</w:t>
        </w:r>
      </w:hyperlink>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J.</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Weston</w:t>
      </w:r>
      <w:r w:rsidRPr="00B671B5">
        <w:rPr>
          <w:rFonts w:ascii="Cambria" w:eastAsia="Cambria" w:hAnsi="Cambria" w:cs="Cambria"/>
          <w:spacing w:val="-4"/>
          <w:sz w:val="18"/>
          <w:szCs w:val="18"/>
        </w:rPr>
        <w:t xml:space="preserve"> </w:t>
      </w:r>
      <w:r w:rsidRPr="00B671B5">
        <w:rPr>
          <w:rFonts w:ascii="Cambria" w:eastAsia="Cambria" w:hAnsi="Cambria" w:cs="Cambria"/>
          <w:sz w:val="18"/>
          <w:szCs w:val="18"/>
        </w:rPr>
        <w:t>Phippen,</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“‘Kill</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Every</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Buffalo</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You</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Can!</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Every</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Buffalo</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Dead</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Is</w:t>
      </w:r>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An</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Indian</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Gone,’”</w:t>
      </w:r>
      <w:r w:rsidRPr="00B671B5">
        <w:rPr>
          <w:rFonts w:ascii="Cambria" w:eastAsia="Cambria" w:hAnsi="Cambria" w:cs="Cambria"/>
          <w:spacing w:val="147"/>
          <w:sz w:val="18"/>
          <w:szCs w:val="18"/>
        </w:rPr>
        <w:t xml:space="preserve"> </w:t>
      </w:r>
      <w:r w:rsidRPr="00B671B5">
        <w:rPr>
          <w:rFonts w:ascii="Cambria" w:eastAsia="Cambria" w:hAnsi="Cambria" w:cs="Cambria"/>
          <w:i/>
          <w:spacing w:val="-1"/>
          <w:sz w:val="18"/>
          <w:szCs w:val="18"/>
        </w:rPr>
        <w:t>The</w:t>
      </w:r>
      <w:r w:rsidRPr="00B671B5">
        <w:rPr>
          <w:rFonts w:ascii="Cambria" w:eastAsia="Cambria" w:hAnsi="Cambria" w:cs="Cambria"/>
          <w:i/>
          <w:spacing w:val="-6"/>
          <w:sz w:val="18"/>
          <w:szCs w:val="18"/>
        </w:rPr>
        <w:t xml:space="preserve"> </w:t>
      </w:r>
      <w:r w:rsidRPr="00B671B5">
        <w:rPr>
          <w:rFonts w:ascii="Cambria" w:eastAsia="Cambria" w:hAnsi="Cambria" w:cs="Cambria"/>
          <w:i/>
          <w:spacing w:val="-1"/>
          <w:sz w:val="18"/>
          <w:szCs w:val="18"/>
        </w:rPr>
        <w:t>Atlantic</w:t>
      </w:r>
      <w:r w:rsidRPr="00B671B5">
        <w:rPr>
          <w:rFonts w:ascii="Cambria" w:eastAsia="Cambria" w:hAnsi="Cambria" w:cs="Cambria"/>
          <w:spacing w:val="-1"/>
          <w:sz w:val="18"/>
          <w:szCs w:val="18"/>
        </w:rPr>
        <w:t>,</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May</w:t>
      </w:r>
      <w:r w:rsidRPr="00B671B5">
        <w:rPr>
          <w:rFonts w:ascii="Cambria" w:eastAsia="Cambria" w:hAnsi="Cambria" w:cs="Cambria"/>
          <w:spacing w:val="-4"/>
          <w:sz w:val="18"/>
          <w:szCs w:val="18"/>
        </w:rPr>
        <w:t xml:space="preserve"> </w:t>
      </w:r>
      <w:r w:rsidRPr="00B671B5">
        <w:rPr>
          <w:rFonts w:ascii="Cambria" w:eastAsia="Cambria" w:hAnsi="Cambria" w:cs="Cambria"/>
          <w:sz w:val="18"/>
          <w:szCs w:val="18"/>
        </w:rPr>
        <w:t>13,</w:t>
      </w:r>
      <w:r w:rsidRPr="00B671B5">
        <w:rPr>
          <w:rFonts w:ascii="Cambria" w:eastAsia="Cambria" w:hAnsi="Cambria" w:cs="Cambria"/>
          <w:spacing w:val="-9"/>
          <w:sz w:val="18"/>
          <w:szCs w:val="18"/>
        </w:rPr>
        <w:t xml:space="preserve"> </w:t>
      </w:r>
      <w:r w:rsidRPr="00B671B5">
        <w:rPr>
          <w:rFonts w:ascii="Cambria" w:eastAsia="Cambria" w:hAnsi="Cambria" w:cs="Cambria"/>
          <w:sz w:val="18"/>
          <w:szCs w:val="18"/>
        </w:rPr>
        <w:t>2016,</w:t>
      </w:r>
      <w:r w:rsidRPr="00B671B5">
        <w:rPr>
          <w:rFonts w:ascii="Cambria" w:eastAsia="Cambria" w:hAnsi="Cambria" w:cs="Cambria"/>
          <w:spacing w:val="-5"/>
          <w:sz w:val="18"/>
          <w:szCs w:val="18"/>
        </w:rPr>
        <w:t xml:space="preserve"> </w:t>
      </w:r>
      <w:r w:rsidRPr="00B671B5">
        <w:rPr>
          <w:rFonts w:ascii="Cambria" w:eastAsia="Cambria" w:hAnsi="Cambria" w:cs="Cambria"/>
          <w:spacing w:val="-1"/>
          <w:sz w:val="18"/>
          <w:szCs w:val="18"/>
        </w:rPr>
        <w:t>https://</w:t>
      </w:r>
      <w:hyperlink r:id="rId31">
        <w:r w:rsidRPr="00B671B5">
          <w:rPr>
            <w:rFonts w:ascii="Cambria" w:eastAsia="Cambria" w:hAnsi="Cambria" w:cs="Cambria"/>
            <w:spacing w:val="-1"/>
            <w:sz w:val="18"/>
            <w:szCs w:val="18"/>
          </w:rPr>
          <w:t>www.theatlantic.com/national/archive/2016/05/the-buffalo-killers/482349/;</w:t>
        </w:r>
      </w:hyperlink>
      <w:r w:rsidRPr="00B671B5">
        <w:rPr>
          <w:rFonts w:ascii="Cambria" w:eastAsia="Cambria" w:hAnsi="Cambria" w:cs="Cambria"/>
          <w:spacing w:val="-7"/>
          <w:sz w:val="18"/>
          <w:szCs w:val="18"/>
        </w:rPr>
        <w:t xml:space="preserve"> </w:t>
      </w:r>
      <w:r w:rsidRPr="00B671B5">
        <w:rPr>
          <w:rFonts w:ascii="Cambria" w:eastAsia="Cambria" w:hAnsi="Cambria" w:cs="Cambria"/>
          <w:sz w:val="18"/>
          <w:szCs w:val="18"/>
        </w:rPr>
        <w:t>Don</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Strack,</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“Railroads</w:t>
      </w:r>
      <w:r w:rsidRPr="00B671B5">
        <w:rPr>
          <w:rFonts w:ascii="Cambria" w:eastAsia="Cambria" w:hAnsi="Cambria" w:cs="Cambria"/>
          <w:spacing w:val="-7"/>
          <w:sz w:val="18"/>
          <w:szCs w:val="18"/>
        </w:rPr>
        <w:t xml:space="preserve"> </w:t>
      </w:r>
      <w:r w:rsidRPr="00B671B5">
        <w:rPr>
          <w:rFonts w:ascii="Cambria" w:eastAsia="Cambria" w:hAnsi="Cambria" w:cs="Cambria"/>
          <w:sz w:val="18"/>
          <w:szCs w:val="18"/>
        </w:rPr>
        <w:t>in</w:t>
      </w:r>
      <w:r w:rsidRPr="00B671B5">
        <w:rPr>
          <w:rFonts w:ascii="Cambria" w:eastAsia="Cambria" w:hAnsi="Cambria" w:cs="Cambria"/>
          <w:spacing w:val="141"/>
          <w:w w:val="99"/>
          <w:sz w:val="18"/>
          <w:szCs w:val="18"/>
        </w:rPr>
        <w:t xml:space="preserve"> </w:t>
      </w:r>
      <w:r w:rsidRPr="00B671B5">
        <w:rPr>
          <w:rFonts w:ascii="Cambria" w:eastAsia="Cambria" w:hAnsi="Cambria" w:cs="Cambria"/>
          <w:spacing w:val="-1"/>
          <w:sz w:val="18"/>
          <w:szCs w:val="18"/>
        </w:rPr>
        <w:t>Utah,”</w:t>
      </w:r>
      <w:r w:rsidRPr="00B671B5">
        <w:rPr>
          <w:rFonts w:ascii="Cambria" w:eastAsia="Cambria" w:hAnsi="Cambria" w:cs="Cambria"/>
          <w:spacing w:val="-7"/>
          <w:sz w:val="18"/>
          <w:szCs w:val="18"/>
        </w:rPr>
        <w:t xml:space="preserve"> </w:t>
      </w:r>
      <w:r w:rsidRPr="00B671B5">
        <w:rPr>
          <w:rFonts w:ascii="Cambria" w:eastAsia="Cambria" w:hAnsi="Cambria" w:cs="Cambria"/>
          <w:i/>
          <w:spacing w:val="-1"/>
          <w:sz w:val="18"/>
          <w:szCs w:val="18"/>
        </w:rPr>
        <w:t>Utah</w:t>
      </w:r>
      <w:r w:rsidRPr="00B671B5">
        <w:rPr>
          <w:rFonts w:ascii="Cambria" w:eastAsia="Cambria" w:hAnsi="Cambria" w:cs="Cambria"/>
          <w:i/>
          <w:spacing w:val="-6"/>
          <w:sz w:val="18"/>
          <w:szCs w:val="18"/>
        </w:rPr>
        <w:t xml:space="preserve"> </w:t>
      </w:r>
      <w:r w:rsidRPr="00B671B5">
        <w:rPr>
          <w:rFonts w:ascii="Cambria" w:eastAsia="Cambria" w:hAnsi="Cambria" w:cs="Cambria"/>
          <w:i/>
          <w:spacing w:val="-1"/>
          <w:sz w:val="18"/>
          <w:szCs w:val="18"/>
        </w:rPr>
        <w:t>History</w:t>
      </w:r>
      <w:r w:rsidRPr="00B671B5">
        <w:rPr>
          <w:rFonts w:ascii="Cambria" w:eastAsia="Cambria" w:hAnsi="Cambria" w:cs="Cambria"/>
          <w:i/>
          <w:spacing w:val="-7"/>
          <w:sz w:val="18"/>
          <w:szCs w:val="18"/>
        </w:rPr>
        <w:t xml:space="preserve"> </w:t>
      </w:r>
      <w:r w:rsidRPr="00B671B5">
        <w:rPr>
          <w:rFonts w:ascii="Cambria" w:eastAsia="Cambria" w:hAnsi="Cambria" w:cs="Cambria"/>
          <w:i/>
          <w:sz w:val="18"/>
          <w:szCs w:val="18"/>
        </w:rPr>
        <w:t>to</w:t>
      </w:r>
      <w:r w:rsidRPr="00B671B5">
        <w:rPr>
          <w:rFonts w:ascii="Cambria" w:eastAsia="Cambria" w:hAnsi="Cambria" w:cs="Cambria"/>
          <w:i/>
          <w:spacing w:val="-6"/>
          <w:sz w:val="18"/>
          <w:szCs w:val="18"/>
        </w:rPr>
        <w:t xml:space="preserve"> </w:t>
      </w:r>
      <w:r w:rsidRPr="00B671B5">
        <w:rPr>
          <w:rFonts w:ascii="Cambria" w:eastAsia="Cambria" w:hAnsi="Cambria" w:cs="Cambria"/>
          <w:i/>
          <w:spacing w:val="-1"/>
          <w:sz w:val="18"/>
          <w:szCs w:val="18"/>
        </w:rPr>
        <w:t>Go</w:t>
      </w:r>
      <w:r w:rsidRPr="00B671B5">
        <w:rPr>
          <w:rFonts w:ascii="Cambria" w:eastAsia="Cambria" w:hAnsi="Cambria" w:cs="Cambria"/>
          <w:spacing w:val="-1"/>
          <w:sz w:val="18"/>
          <w:szCs w:val="18"/>
        </w:rPr>
        <w:t>,</w:t>
      </w:r>
      <w:r w:rsidRPr="00B671B5">
        <w:rPr>
          <w:rFonts w:ascii="Cambria" w:eastAsia="Cambria" w:hAnsi="Cambria" w:cs="Cambria"/>
          <w:spacing w:val="-9"/>
          <w:sz w:val="18"/>
          <w:szCs w:val="18"/>
        </w:rPr>
        <w:t xml:space="preserve"> </w:t>
      </w:r>
      <w:r w:rsidRPr="00B671B5">
        <w:rPr>
          <w:rFonts w:ascii="Cambria" w:eastAsia="Cambria" w:hAnsi="Cambria" w:cs="Cambria"/>
          <w:sz w:val="18"/>
          <w:szCs w:val="18"/>
        </w:rPr>
        <w:t>1994,</w:t>
      </w:r>
      <w:r w:rsidRPr="00B671B5">
        <w:rPr>
          <w:rFonts w:ascii="Cambria" w:eastAsia="Cambria" w:hAnsi="Cambria" w:cs="Cambria"/>
          <w:spacing w:val="-9"/>
          <w:sz w:val="18"/>
          <w:szCs w:val="18"/>
        </w:rPr>
        <w:t xml:space="preserve"> </w:t>
      </w:r>
      <w:hyperlink r:id="rId32">
        <w:r w:rsidRPr="00B671B5">
          <w:rPr>
            <w:rFonts w:ascii="Cambria" w:eastAsia="Cambria" w:hAnsi="Cambria" w:cs="Cambria"/>
            <w:color w:val="6B9F25"/>
            <w:spacing w:val="-1"/>
            <w:sz w:val="18"/>
            <w:szCs w:val="18"/>
            <w:u w:val="single" w:color="6B9F25"/>
          </w:rPr>
          <w:t>http://historytogo.utah.gov/utah_chapters/mining_and_railroads/railroadsinutah.html</w:t>
        </w:r>
        <w:r w:rsidRPr="00B671B5">
          <w:rPr>
            <w:rFonts w:ascii="Cambria" w:eastAsia="Cambria" w:hAnsi="Cambria" w:cs="Cambria"/>
            <w:spacing w:val="-1"/>
            <w:sz w:val="18"/>
            <w:szCs w:val="18"/>
          </w:rPr>
          <w:t>;</w:t>
        </w:r>
      </w:hyperlink>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“Timeline,”</w:t>
      </w:r>
      <w:r w:rsidRPr="00B671B5">
        <w:rPr>
          <w:rFonts w:ascii="Cambria" w:eastAsia="Cambria" w:hAnsi="Cambria" w:cs="Cambria"/>
          <w:spacing w:val="-7"/>
          <w:sz w:val="18"/>
          <w:szCs w:val="18"/>
        </w:rPr>
        <w:t xml:space="preserve"> </w:t>
      </w:r>
      <w:r w:rsidRPr="00B671B5">
        <w:rPr>
          <w:rFonts w:ascii="Cambria" w:eastAsia="Cambria" w:hAnsi="Cambria" w:cs="Cambria"/>
          <w:spacing w:val="-1"/>
          <w:sz w:val="18"/>
          <w:szCs w:val="18"/>
        </w:rPr>
        <w:t>Chinese</w:t>
      </w:r>
      <w:r w:rsidRPr="00B671B5">
        <w:rPr>
          <w:rFonts w:ascii="Cambria" w:eastAsia="Cambria" w:hAnsi="Cambria" w:cs="Cambria"/>
          <w:spacing w:val="137"/>
          <w:w w:val="99"/>
          <w:sz w:val="18"/>
          <w:szCs w:val="18"/>
        </w:rPr>
        <w:t xml:space="preserve"> </w:t>
      </w:r>
      <w:r w:rsidRPr="00B671B5">
        <w:rPr>
          <w:rFonts w:ascii="Cambria" w:eastAsia="Cambria" w:hAnsi="Cambria" w:cs="Cambria"/>
          <w:spacing w:val="-1"/>
          <w:sz w:val="18"/>
          <w:szCs w:val="18"/>
        </w:rPr>
        <w:t>Railroad</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Workers</w:t>
      </w:r>
      <w:r w:rsidRPr="00B671B5">
        <w:rPr>
          <w:rFonts w:ascii="Cambria" w:eastAsia="Cambria" w:hAnsi="Cambria" w:cs="Cambria"/>
          <w:spacing w:val="-7"/>
          <w:sz w:val="18"/>
          <w:szCs w:val="18"/>
        </w:rPr>
        <w:t xml:space="preserve"> </w:t>
      </w:r>
      <w:r w:rsidRPr="00B671B5">
        <w:rPr>
          <w:rFonts w:ascii="Cambria" w:eastAsia="Cambria" w:hAnsi="Cambria" w:cs="Cambria"/>
          <w:sz w:val="18"/>
          <w:szCs w:val="18"/>
        </w:rPr>
        <w:t>in</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North</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America</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Project</w:t>
      </w:r>
      <w:r w:rsidRPr="00B671B5">
        <w:rPr>
          <w:rFonts w:ascii="Cambria" w:eastAsia="Cambria" w:hAnsi="Cambria" w:cs="Cambria"/>
          <w:spacing w:val="-5"/>
          <w:sz w:val="18"/>
          <w:szCs w:val="18"/>
        </w:rPr>
        <w:t xml:space="preserve"> </w:t>
      </w:r>
      <w:r w:rsidRPr="00B671B5">
        <w:rPr>
          <w:rFonts w:ascii="Cambria" w:eastAsia="Cambria" w:hAnsi="Cambria" w:cs="Cambria"/>
          <w:sz w:val="18"/>
          <w:szCs w:val="18"/>
        </w:rPr>
        <w:t>at</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Stanford</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University,</w:t>
      </w:r>
      <w:r w:rsidRPr="00B671B5">
        <w:rPr>
          <w:rFonts w:ascii="Cambria" w:eastAsia="Cambria" w:hAnsi="Cambria" w:cs="Cambria"/>
          <w:spacing w:val="-5"/>
          <w:sz w:val="18"/>
          <w:szCs w:val="18"/>
        </w:rPr>
        <w:t xml:space="preserve"> </w:t>
      </w:r>
      <w:hyperlink r:id="rId33" w:anchor="fn33">
        <w:r w:rsidRPr="00B671B5">
          <w:rPr>
            <w:rFonts w:ascii="Cambria" w:eastAsia="Cambria" w:hAnsi="Cambria" w:cs="Cambria"/>
            <w:color w:val="6B9F25"/>
            <w:spacing w:val="-1"/>
            <w:sz w:val="18"/>
            <w:szCs w:val="18"/>
            <w:u w:val="single" w:color="6B9F25"/>
          </w:rPr>
          <w:t>http://web.stanford.edu/group/chineserailroad/cgi-</w:t>
        </w:r>
      </w:hyperlink>
      <w:r w:rsidRPr="00B671B5">
        <w:rPr>
          <w:rFonts w:ascii="Cambria" w:eastAsia="Cambria" w:hAnsi="Cambria" w:cs="Cambria"/>
          <w:color w:val="6B9F25"/>
          <w:sz w:val="18"/>
          <w:szCs w:val="18"/>
        </w:rPr>
        <w:t xml:space="preserve"> </w:t>
      </w:r>
      <w:hyperlink r:id="rId34" w:anchor="fn33">
        <w:r w:rsidRPr="00B671B5">
          <w:rPr>
            <w:rFonts w:ascii="Cambria" w:eastAsia="Cambria" w:hAnsi="Cambria" w:cs="Cambria"/>
            <w:color w:val="6B9F25"/>
            <w:sz w:val="18"/>
            <w:szCs w:val="18"/>
          </w:rPr>
          <w:t xml:space="preserve">  </w:t>
        </w:r>
        <w:r w:rsidRPr="00B671B5">
          <w:rPr>
            <w:rFonts w:ascii="Cambria" w:eastAsia="Cambria" w:hAnsi="Cambria" w:cs="Cambria"/>
            <w:color w:val="6B9F25"/>
            <w:spacing w:val="-1"/>
            <w:sz w:val="18"/>
            <w:szCs w:val="18"/>
            <w:u w:val="single" w:color="6B9F25"/>
          </w:rPr>
          <w:t>bin/wordpress/timeline/#fn33</w:t>
        </w:r>
        <w:r w:rsidRPr="00B671B5">
          <w:rPr>
            <w:rFonts w:ascii="Cambria" w:eastAsia="Cambria" w:hAnsi="Cambria" w:cs="Cambria"/>
            <w:spacing w:val="-1"/>
            <w:sz w:val="18"/>
            <w:szCs w:val="18"/>
          </w:rPr>
          <w:t>.</w:t>
        </w:r>
      </w:hyperlink>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Doris</w:t>
      </w:r>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R.</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Dant,</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“Bridge:</w:t>
      </w:r>
      <w:r w:rsidRPr="00B671B5">
        <w:rPr>
          <w:rFonts w:ascii="Cambria" w:eastAsia="Cambria" w:hAnsi="Cambria" w:cs="Cambria"/>
          <w:spacing w:val="-4"/>
          <w:sz w:val="18"/>
          <w:szCs w:val="18"/>
        </w:rPr>
        <w:t xml:space="preserve"> </w:t>
      </w:r>
      <w:r w:rsidRPr="00B671B5">
        <w:rPr>
          <w:rFonts w:ascii="Cambria" w:eastAsia="Cambria" w:hAnsi="Cambria" w:cs="Cambria"/>
          <w:sz w:val="18"/>
          <w:szCs w:val="18"/>
        </w:rPr>
        <w:t>A</w:t>
      </w:r>
      <w:r w:rsidRPr="00B671B5">
        <w:rPr>
          <w:rFonts w:ascii="Cambria" w:eastAsia="Cambria" w:hAnsi="Cambria" w:cs="Cambria"/>
          <w:spacing w:val="-4"/>
          <w:sz w:val="18"/>
          <w:szCs w:val="18"/>
        </w:rPr>
        <w:t xml:space="preserve"> </w:t>
      </w:r>
      <w:r w:rsidRPr="00B671B5">
        <w:rPr>
          <w:rFonts w:ascii="Cambria" w:eastAsia="Cambria" w:hAnsi="Cambria" w:cs="Cambria"/>
          <w:spacing w:val="-1"/>
          <w:sz w:val="18"/>
          <w:szCs w:val="18"/>
        </w:rPr>
        <w:t>Railroading</w:t>
      </w:r>
      <w:r w:rsidRPr="00B671B5">
        <w:rPr>
          <w:rFonts w:ascii="Cambria" w:eastAsia="Cambria" w:hAnsi="Cambria" w:cs="Cambria"/>
          <w:spacing w:val="-2"/>
          <w:sz w:val="18"/>
          <w:szCs w:val="18"/>
        </w:rPr>
        <w:t xml:space="preserve"> </w:t>
      </w:r>
      <w:r w:rsidRPr="00B671B5">
        <w:rPr>
          <w:rFonts w:ascii="Cambria" w:eastAsia="Cambria" w:hAnsi="Cambria" w:cs="Cambria"/>
          <w:spacing w:val="-1"/>
          <w:sz w:val="18"/>
          <w:szCs w:val="18"/>
        </w:rPr>
        <w:t>Community</w:t>
      </w:r>
      <w:r w:rsidRPr="00B671B5">
        <w:rPr>
          <w:rFonts w:ascii="Cambria" w:eastAsia="Cambria" w:hAnsi="Cambria" w:cs="Cambria"/>
          <w:spacing w:val="-2"/>
          <w:sz w:val="18"/>
          <w:szCs w:val="18"/>
        </w:rPr>
        <w:t xml:space="preserve"> </w:t>
      </w:r>
      <w:r w:rsidRPr="00B671B5">
        <w:rPr>
          <w:rFonts w:ascii="Cambria" w:eastAsia="Cambria" w:hAnsi="Cambria" w:cs="Cambria"/>
          <w:sz w:val="18"/>
          <w:szCs w:val="18"/>
        </w:rPr>
        <w:t>on</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the Great</w:t>
      </w:r>
      <w:r w:rsidRPr="00B671B5">
        <w:rPr>
          <w:rFonts w:ascii="Cambria" w:eastAsia="Cambria" w:hAnsi="Cambria" w:cs="Cambria"/>
          <w:spacing w:val="-6"/>
          <w:sz w:val="18"/>
          <w:szCs w:val="18"/>
        </w:rPr>
        <w:t xml:space="preserve"> </w:t>
      </w:r>
      <w:r w:rsidRPr="00B671B5">
        <w:rPr>
          <w:rFonts w:ascii="Cambria" w:eastAsia="Cambria" w:hAnsi="Cambria" w:cs="Cambria"/>
          <w:spacing w:val="-1"/>
          <w:sz w:val="18"/>
          <w:szCs w:val="18"/>
        </w:rPr>
        <w:t>Salt</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Lake,”</w:t>
      </w:r>
      <w:r w:rsidRPr="00B671B5">
        <w:rPr>
          <w:rFonts w:ascii="Cambria" w:eastAsia="Cambria" w:hAnsi="Cambria" w:cs="Cambria"/>
          <w:spacing w:val="-3"/>
          <w:sz w:val="18"/>
          <w:szCs w:val="18"/>
        </w:rPr>
        <w:t xml:space="preserve"> </w:t>
      </w:r>
      <w:r w:rsidRPr="00B671B5">
        <w:rPr>
          <w:rFonts w:ascii="Cambria" w:eastAsia="Cambria" w:hAnsi="Cambria" w:cs="Cambria"/>
          <w:i/>
          <w:spacing w:val="-1"/>
          <w:sz w:val="18"/>
          <w:szCs w:val="18"/>
        </w:rPr>
        <w:t>Utah Historical</w:t>
      </w:r>
      <w:r w:rsidRPr="00B671B5">
        <w:rPr>
          <w:rFonts w:ascii="Cambria" w:eastAsia="Cambria" w:hAnsi="Cambria" w:cs="Cambria"/>
          <w:i/>
          <w:spacing w:val="-2"/>
          <w:sz w:val="18"/>
          <w:szCs w:val="18"/>
        </w:rPr>
        <w:t xml:space="preserve"> </w:t>
      </w:r>
      <w:r w:rsidRPr="00B671B5">
        <w:rPr>
          <w:rFonts w:ascii="Cambria" w:eastAsia="Cambria" w:hAnsi="Cambria" w:cs="Cambria"/>
          <w:i/>
          <w:spacing w:val="-1"/>
          <w:sz w:val="18"/>
          <w:szCs w:val="18"/>
        </w:rPr>
        <w:t>Quarterly</w:t>
      </w:r>
      <w:r w:rsidRPr="00B671B5">
        <w:rPr>
          <w:rFonts w:ascii="Cambria" w:eastAsia="Cambria" w:hAnsi="Cambria" w:cs="Cambria"/>
          <w:i/>
          <w:spacing w:val="-4"/>
          <w:sz w:val="18"/>
          <w:szCs w:val="18"/>
        </w:rPr>
        <w:t xml:space="preserve"> </w:t>
      </w:r>
      <w:r w:rsidRPr="00B671B5">
        <w:rPr>
          <w:rFonts w:ascii="Cambria" w:eastAsia="Cambria" w:hAnsi="Cambria" w:cs="Cambria"/>
          <w:sz w:val="18"/>
          <w:szCs w:val="18"/>
        </w:rPr>
        <w:t>53,</w:t>
      </w:r>
      <w:r w:rsidRPr="00B671B5">
        <w:rPr>
          <w:rFonts w:ascii="Cambria" w:eastAsia="Cambria" w:hAnsi="Cambria" w:cs="Cambria"/>
          <w:spacing w:val="-3"/>
          <w:sz w:val="18"/>
          <w:szCs w:val="18"/>
        </w:rPr>
        <w:t xml:space="preserve"> </w:t>
      </w:r>
      <w:r w:rsidRPr="00B671B5">
        <w:rPr>
          <w:rFonts w:ascii="Cambria" w:eastAsia="Cambria" w:hAnsi="Cambria" w:cs="Cambria"/>
          <w:spacing w:val="-1"/>
          <w:sz w:val="18"/>
          <w:szCs w:val="18"/>
        </w:rPr>
        <w:t>no.</w:t>
      </w:r>
      <w:r w:rsidRPr="00B671B5">
        <w:rPr>
          <w:rFonts w:ascii="Cambria" w:eastAsia="Cambria" w:hAnsi="Cambria" w:cs="Cambria"/>
          <w:spacing w:val="-3"/>
          <w:sz w:val="18"/>
          <w:szCs w:val="18"/>
        </w:rPr>
        <w:t xml:space="preserve"> </w:t>
      </w:r>
      <w:r w:rsidRPr="00B671B5">
        <w:rPr>
          <w:rFonts w:ascii="Cambria" w:eastAsia="Cambria" w:hAnsi="Cambria" w:cs="Cambria"/>
          <w:sz w:val="18"/>
          <w:szCs w:val="18"/>
        </w:rPr>
        <w:t>1</w:t>
      </w:r>
      <w:r w:rsidRPr="00B671B5">
        <w:rPr>
          <w:rFonts w:ascii="Cambria" w:eastAsia="Cambria" w:hAnsi="Cambria" w:cs="Cambria"/>
          <w:spacing w:val="119"/>
          <w:w w:val="99"/>
          <w:sz w:val="18"/>
          <w:szCs w:val="18"/>
        </w:rPr>
        <w:t xml:space="preserve"> </w:t>
      </w:r>
      <w:r w:rsidRPr="00B671B5">
        <w:rPr>
          <w:rFonts w:ascii="Cambria" w:eastAsia="Cambria" w:hAnsi="Cambria" w:cs="Cambria"/>
          <w:spacing w:val="-1"/>
          <w:sz w:val="18"/>
          <w:szCs w:val="18"/>
        </w:rPr>
        <w:t>(1985):</w:t>
      </w:r>
      <w:r w:rsidRPr="00B671B5">
        <w:rPr>
          <w:rFonts w:ascii="Cambria" w:eastAsia="Cambria" w:hAnsi="Cambria" w:cs="Cambria"/>
          <w:spacing w:val="-17"/>
          <w:sz w:val="18"/>
          <w:szCs w:val="18"/>
        </w:rPr>
        <w:t xml:space="preserve"> </w:t>
      </w:r>
      <w:r w:rsidRPr="00B671B5">
        <w:rPr>
          <w:rFonts w:ascii="Cambria" w:eastAsia="Cambria" w:hAnsi="Cambria" w:cs="Cambria"/>
          <w:sz w:val="18"/>
          <w:szCs w:val="18"/>
        </w:rPr>
        <w:t>56-59.</w:t>
      </w:r>
      <w:r w:rsidRPr="00B671B5">
        <w:rPr>
          <w:rFonts w:ascii="Cambria" w:eastAsia="Cambria" w:hAnsi="Cambria" w:cs="Cambria"/>
          <w:spacing w:val="-16"/>
          <w:sz w:val="18"/>
          <w:szCs w:val="18"/>
        </w:rPr>
        <w:t xml:space="preserve"> </w:t>
      </w:r>
      <w:hyperlink r:id="rId35">
        <w:r w:rsidRPr="00B671B5">
          <w:rPr>
            <w:rFonts w:ascii="Cambria" w:eastAsia="Cambria" w:hAnsi="Cambria" w:cs="Cambria"/>
            <w:color w:val="6B9F25"/>
            <w:spacing w:val="-1"/>
            <w:sz w:val="18"/>
            <w:szCs w:val="18"/>
            <w:u w:val="single" w:color="6B9F25"/>
          </w:rPr>
          <w:t>https://collections.lib.utah.edu/details?id=423033</w:t>
        </w:r>
        <w:r w:rsidRPr="00B671B5">
          <w:rPr>
            <w:rFonts w:ascii="Cambria" w:eastAsia="Cambria" w:hAnsi="Cambria" w:cs="Cambria"/>
            <w:spacing w:val="-1"/>
            <w:sz w:val="18"/>
            <w:szCs w:val="18"/>
          </w:rPr>
          <w:t>.</w:t>
        </w:r>
      </w:hyperlink>
    </w:p>
    <w:p w14:paraId="67B699A5" w14:textId="77777777" w:rsidR="00B671B5" w:rsidRPr="00B671B5" w:rsidRDefault="00B671B5" w:rsidP="00B671B5">
      <w:pPr>
        <w:widowControl w:val="0"/>
        <w:rPr>
          <w:rFonts w:ascii="Cambria" w:eastAsia="Cambria" w:hAnsi="Cambria" w:cs="Cambria"/>
          <w:sz w:val="20"/>
          <w:szCs w:val="20"/>
        </w:rPr>
      </w:pPr>
    </w:p>
    <w:p w14:paraId="63312BED" w14:textId="77777777" w:rsidR="00B671B5" w:rsidRPr="00B671B5" w:rsidRDefault="00B671B5" w:rsidP="00B671B5">
      <w:pPr>
        <w:widowControl w:val="0"/>
        <w:spacing w:before="6"/>
        <w:rPr>
          <w:rFonts w:ascii="Cambria" w:eastAsia="Cambria" w:hAnsi="Cambria" w:cs="Cambria"/>
        </w:rPr>
      </w:pPr>
    </w:p>
    <w:p w14:paraId="706F0CE5" w14:textId="77777777" w:rsidR="00B671B5" w:rsidRPr="00B671B5" w:rsidRDefault="00B671B5" w:rsidP="00B671B5">
      <w:pPr>
        <w:widowControl w:val="0"/>
        <w:spacing w:before="71"/>
        <w:ind w:left="220"/>
        <w:rPr>
          <w:rFonts w:ascii="Cambria" w:eastAsia="Cambria" w:hAnsi="Cambria" w:cs="Cambria"/>
          <w:sz w:val="20"/>
          <w:szCs w:val="20"/>
        </w:rPr>
      </w:pPr>
      <w:r w:rsidRPr="00B671B5">
        <w:rPr>
          <w:rFonts w:ascii="Cambria" w:eastAsia="Calibri" w:hAnsi="Calibri" w:cs="Times New Roman"/>
          <w:b/>
          <w:spacing w:val="-1"/>
          <w:sz w:val="20"/>
          <w:szCs w:val="22"/>
        </w:rPr>
        <w:t>Utah</w:t>
      </w:r>
      <w:r w:rsidRPr="00B671B5">
        <w:rPr>
          <w:rFonts w:ascii="Cambria" w:eastAsia="Calibri" w:hAnsi="Calibri" w:cs="Times New Roman"/>
          <w:b/>
          <w:spacing w:val="-7"/>
          <w:sz w:val="20"/>
          <w:szCs w:val="22"/>
        </w:rPr>
        <w:t xml:space="preserve"> </w:t>
      </w:r>
      <w:r w:rsidRPr="00B671B5">
        <w:rPr>
          <w:rFonts w:ascii="Cambria" w:eastAsia="Calibri" w:hAnsi="Calibri" w:cs="Times New Roman"/>
          <w:b/>
          <w:spacing w:val="-1"/>
          <w:sz w:val="20"/>
          <w:szCs w:val="22"/>
        </w:rPr>
        <w:t>Territory</w:t>
      </w:r>
      <w:r w:rsidRPr="00B671B5">
        <w:rPr>
          <w:rFonts w:ascii="Cambria" w:eastAsia="Calibri" w:hAnsi="Calibri" w:cs="Times New Roman"/>
          <w:b/>
          <w:spacing w:val="-10"/>
          <w:sz w:val="20"/>
          <w:szCs w:val="22"/>
        </w:rPr>
        <w:t xml:space="preserve"> </w:t>
      </w:r>
      <w:r w:rsidRPr="00B671B5">
        <w:rPr>
          <w:rFonts w:ascii="Cambria" w:eastAsia="Calibri" w:hAnsi="Calibri" w:cs="Times New Roman"/>
          <w:b/>
          <w:spacing w:val="-1"/>
          <w:sz w:val="20"/>
          <w:szCs w:val="22"/>
        </w:rPr>
        <w:t>Settler</w:t>
      </w:r>
      <w:r w:rsidRPr="00B671B5">
        <w:rPr>
          <w:rFonts w:ascii="Cambria" w:eastAsia="Calibri" w:hAnsi="Calibri" w:cs="Times New Roman"/>
          <w:b/>
          <w:spacing w:val="-8"/>
          <w:sz w:val="20"/>
          <w:szCs w:val="22"/>
        </w:rPr>
        <w:t xml:space="preserve"> </w:t>
      </w:r>
      <w:r w:rsidRPr="00B671B5">
        <w:rPr>
          <w:rFonts w:ascii="Cambria" w:eastAsia="Calibri" w:hAnsi="Calibri" w:cs="Times New Roman"/>
          <w:b/>
          <w:sz w:val="20"/>
          <w:szCs w:val="22"/>
        </w:rPr>
        <w:t>Population:</w:t>
      </w:r>
      <w:r w:rsidRPr="00B671B5">
        <w:rPr>
          <w:rFonts w:ascii="Cambria" w:eastAsia="Calibri" w:hAnsi="Calibri" w:cs="Times New Roman"/>
          <w:b/>
          <w:spacing w:val="-10"/>
          <w:sz w:val="20"/>
          <w:szCs w:val="22"/>
        </w:rPr>
        <w:t xml:space="preserve"> </w:t>
      </w:r>
      <w:r w:rsidRPr="00B671B5">
        <w:rPr>
          <w:rFonts w:ascii="Cambria" w:eastAsia="Calibri" w:hAnsi="Calibri" w:cs="Times New Roman"/>
          <w:b/>
          <w:sz w:val="20"/>
          <w:szCs w:val="22"/>
        </w:rPr>
        <w:t>Changing</w:t>
      </w:r>
      <w:r w:rsidRPr="00B671B5">
        <w:rPr>
          <w:rFonts w:ascii="Cambria" w:eastAsia="Calibri" w:hAnsi="Calibri" w:cs="Times New Roman"/>
          <w:b/>
          <w:spacing w:val="-10"/>
          <w:sz w:val="20"/>
          <w:szCs w:val="22"/>
        </w:rPr>
        <w:t xml:space="preserve"> </w:t>
      </w:r>
      <w:r w:rsidRPr="00B671B5">
        <w:rPr>
          <w:rFonts w:ascii="Cambria" w:eastAsia="Calibri" w:hAnsi="Calibri" w:cs="Times New Roman"/>
          <w:b/>
          <w:sz w:val="20"/>
          <w:szCs w:val="22"/>
        </w:rPr>
        <w:t>Religious</w:t>
      </w:r>
      <w:r w:rsidRPr="00B671B5">
        <w:rPr>
          <w:rFonts w:ascii="Cambria" w:eastAsia="Calibri" w:hAnsi="Calibri" w:cs="Times New Roman"/>
          <w:b/>
          <w:spacing w:val="-9"/>
          <w:sz w:val="20"/>
          <w:szCs w:val="22"/>
        </w:rPr>
        <w:t xml:space="preserve"> </w:t>
      </w:r>
      <w:r w:rsidRPr="00B671B5">
        <w:rPr>
          <w:rFonts w:ascii="Cambria" w:eastAsia="Calibri" w:hAnsi="Calibri" w:cs="Times New Roman"/>
          <w:b/>
          <w:sz w:val="20"/>
          <w:szCs w:val="22"/>
        </w:rPr>
        <w:t>&amp;</w:t>
      </w:r>
      <w:r w:rsidRPr="00B671B5">
        <w:rPr>
          <w:rFonts w:ascii="Cambria" w:eastAsia="Calibri" w:hAnsi="Calibri" w:cs="Times New Roman"/>
          <w:b/>
          <w:spacing w:val="-9"/>
          <w:sz w:val="20"/>
          <w:szCs w:val="22"/>
        </w:rPr>
        <w:t xml:space="preserve"> </w:t>
      </w:r>
      <w:r w:rsidRPr="00B671B5">
        <w:rPr>
          <w:rFonts w:ascii="Cambria" w:eastAsia="Calibri" w:hAnsi="Calibri" w:cs="Times New Roman"/>
          <w:b/>
          <w:spacing w:val="-1"/>
          <w:sz w:val="20"/>
          <w:szCs w:val="22"/>
        </w:rPr>
        <w:t>Ethnic</w:t>
      </w:r>
      <w:r w:rsidRPr="00B671B5">
        <w:rPr>
          <w:rFonts w:ascii="Cambria" w:eastAsia="Calibri" w:hAnsi="Calibri" w:cs="Times New Roman"/>
          <w:b/>
          <w:spacing w:val="-5"/>
          <w:sz w:val="20"/>
          <w:szCs w:val="22"/>
        </w:rPr>
        <w:t xml:space="preserve"> </w:t>
      </w:r>
      <w:r w:rsidRPr="00B671B5">
        <w:rPr>
          <w:rFonts w:ascii="Cambria" w:eastAsia="Calibri" w:hAnsi="Calibri" w:cs="Times New Roman"/>
          <w:b/>
          <w:spacing w:val="-1"/>
          <w:sz w:val="20"/>
          <w:szCs w:val="22"/>
        </w:rPr>
        <w:t>Demographics</w:t>
      </w:r>
    </w:p>
    <w:p w14:paraId="6F4E994F" w14:textId="77777777" w:rsidR="00B671B5" w:rsidRPr="00B671B5" w:rsidRDefault="00B671B5" w:rsidP="00B671B5">
      <w:pPr>
        <w:widowControl w:val="0"/>
        <w:spacing w:before="7"/>
        <w:rPr>
          <w:rFonts w:ascii="Cambria" w:eastAsia="Cambria" w:hAnsi="Cambria" w:cs="Cambria"/>
          <w:b/>
          <w:bCs/>
          <w:sz w:val="16"/>
          <w:szCs w:val="16"/>
        </w:rPr>
      </w:pPr>
    </w:p>
    <w:tbl>
      <w:tblPr>
        <w:tblW w:w="0" w:type="auto"/>
        <w:tblInd w:w="108" w:type="dxa"/>
        <w:tblLayout w:type="fixed"/>
        <w:tblCellMar>
          <w:left w:w="0" w:type="dxa"/>
          <w:right w:w="0" w:type="dxa"/>
        </w:tblCellMar>
        <w:tblLook w:val="01E0" w:firstRow="1" w:lastRow="1" w:firstColumn="1" w:lastColumn="1" w:noHBand="0" w:noVBand="0"/>
      </w:tblPr>
      <w:tblGrid>
        <w:gridCol w:w="780"/>
        <w:gridCol w:w="3082"/>
        <w:gridCol w:w="2880"/>
        <w:gridCol w:w="3420"/>
      </w:tblGrid>
      <w:tr w:rsidR="00B671B5" w:rsidRPr="00B671B5" w14:paraId="6F0DC427" w14:textId="77777777" w:rsidTr="00295CE3">
        <w:trPr>
          <w:trHeight w:hRule="exact" w:val="454"/>
        </w:trPr>
        <w:tc>
          <w:tcPr>
            <w:tcW w:w="780" w:type="dxa"/>
            <w:tcBorders>
              <w:top w:val="single" w:sz="8" w:space="0" w:color="000000"/>
              <w:left w:val="single" w:sz="8" w:space="0" w:color="000000"/>
              <w:bottom w:val="single" w:sz="8" w:space="0" w:color="000000"/>
              <w:right w:val="single" w:sz="8" w:space="0" w:color="000000"/>
            </w:tcBorders>
          </w:tcPr>
          <w:p w14:paraId="355C7019" w14:textId="77777777" w:rsidR="00B671B5" w:rsidRPr="00B671B5" w:rsidRDefault="00B671B5" w:rsidP="00B671B5">
            <w:pPr>
              <w:widowControl w:val="0"/>
              <w:spacing w:before="99"/>
              <w:ind w:left="167"/>
              <w:rPr>
                <w:rFonts w:ascii="Cambria" w:eastAsia="Cambria" w:hAnsi="Cambria" w:cs="Cambria"/>
                <w:sz w:val="20"/>
                <w:szCs w:val="20"/>
              </w:rPr>
            </w:pPr>
            <w:r w:rsidRPr="00B671B5">
              <w:rPr>
                <w:rFonts w:ascii="Cambria" w:eastAsia="Calibri" w:hAnsi="Calibri" w:cs="Times New Roman"/>
                <w:b/>
                <w:spacing w:val="-1"/>
                <w:sz w:val="20"/>
                <w:szCs w:val="22"/>
              </w:rPr>
              <w:t>Year</w:t>
            </w:r>
          </w:p>
        </w:tc>
        <w:tc>
          <w:tcPr>
            <w:tcW w:w="3082" w:type="dxa"/>
            <w:tcBorders>
              <w:top w:val="single" w:sz="8" w:space="0" w:color="000000"/>
              <w:left w:val="single" w:sz="8" w:space="0" w:color="000000"/>
              <w:bottom w:val="single" w:sz="8" w:space="0" w:color="000000"/>
              <w:right w:val="single" w:sz="8" w:space="0" w:color="000000"/>
            </w:tcBorders>
          </w:tcPr>
          <w:p w14:paraId="3645476C" w14:textId="77777777" w:rsidR="00B671B5" w:rsidRPr="00B671B5" w:rsidRDefault="00B671B5" w:rsidP="00B671B5">
            <w:pPr>
              <w:widowControl w:val="0"/>
              <w:spacing w:before="99"/>
              <w:ind w:left="692"/>
              <w:rPr>
                <w:rFonts w:ascii="Cambria" w:eastAsia="Cambria" w:hAnsi="Cambria" w:cs="Cambria"/>
                <w:sz w:val="20"/>
                <w:szCs w:val="20"/>
              </w:rPr>
            </w:pPr>
            <w:r w:rsidRPr="00B671B5">
              <w:rPr>
                <w:rFonts w:ascii="Cambria" w:eastAsia="Calibri" w:hAnsi="Calibri" w:cs="Times New Roman"/>
                <w:b/>
                <w:spacing w:val="-1"/>
                <w:sz w:val="20"/>
                <w:szCs w:val="22"/>
              </w:rPr>
              <w:t>Settler</w:t>
            </w:r>
            <w:r w:rsidRPr="00B671B5">
              <w:rPr>
                <w:rFonts w:ascii="Cambria" w:eastAsia="Calibri" w:hAnsi="Calibri" w:cs="Times New Roman"/>
                <w:b/>
                <w:spacing w:val="-17"/>
                <w:sz w:val="20"/>
                <w:szCs w:val="22"/>
              </w:rPr>
              <w:t xml:space="preserve"> </w:t>
            </w:r>
            <w:r w:rsidRPr="00B671B5">
              <w:rPr>
                <w:rFonts w:ascii="Cambria" w:eastAsia="Calibri" w:hAnsi="Calibri" w:cs="Times New Roman"/>
                <w:b/>
                <w:spacing w:val="-1"/>
                <w:sz w:val="20"/>
                <w:szCs w:val="22"/>
              </w:rPr>
              <w:t>Population</w:t>
            </w:r>
          </w:p>
        </w:tc>
        <w:tc>
          <w:tcPr>
            <w:tcW w:w="2880" w:type="dxa"/>
            <w:tcBorders>
              <w:top w:val="single" w:sz="8" w:space="0" w:color="000000"/>
              <w:left w:val="single" w:sz="8" w:space="0" w:color="000000"/>
              <w:bottom w:val="single" w:sz="8" w:space="0" w:color="000000"/>
              <w:right w:val="single" w:sz="8" w:space="0" w:color="000000"/>
            </w:tcBorders>
          </w:tcPr>
          <w:p w14:paraId="1AD1D9FF" w14:textId="77777777" w:rsidR="00B671B5" w:rsidRPr="00B671B5" w:rsidRDefault="00B671B5" w:rsidP="00B671B5">
            <w:pPr>
              <w:widowControl w:val="0"/>
              <w:spacing w:before="99"/>
              <w:ind w:right="2"/>
              <w:jc w:val="center"/>
              <w:rPr>
                <w:rFonts w:ascii="Cambria" w:eastAsia="Cambria" w:hAnsi="Cambria" w:cs="Cambria"/>
                <w:sz w:val="20"/>
                <w:szCs w:val="20"/>
              </w:rPr>
            </w:pPr>
            <w:r w:rsidRPr="00B671B5">
              <w:rPr>
                <w:rFonts w:ascii="Cambria" w:eastAsia="Calibri" w:hAnsi="Calibri" w:cs="Times New Roman"/>
                <w:b/>
                <w:sz w:val="20"/>
                <w:szCs w:val="22"/>
              </w:rPr>
              <w:t>Mormons</w:t>
            </w:r>
          </w:p>
        </w:tc>
        <w:tc>
          <w:tcPr>
            <w:tcW w:w="3420" w:type="dxa"/>
            <w:tcBorders>
              <w:top w:val="single" w:sz="8" w:space="0" w:color="000000"/>
              <w:left w:val="single" w:sz="8" w:space="0" w:color="000000"/>
              <w:bottom w:val="single" w:sz="8" w:space="0" w:color="000000"/>
              <w:right w:val="single" w:sz="8" w:space="0" w:color="000000"/>
            </w:tcBorders>
          </w:tcPr>
          <w:p w14:paraId="7FA4C45B" w14:textId="77777777" w:rsidR="00B671B5" w:rsidRPr="00B671B5" w:rsidRDefault="00B671B5" w:rsidP="00B671B5">
            <w:pPr>
              <w:widowControl w:val="0"/>
              <w:spacing w:before="99"/>
              <w:ind w:left="87"/>
              <w:rPr>
                <w:rFonts w:ascii="Cambria" w:eastAsia="Cambria" w:hAnsi="Cambria" w:cs="Cambria"/>
                <w:sz w:val="20"/>
                <w:szCs w:val="20"/>
              </w:rPr>
            </w:pPr>
            <w:r w:rsidRPr="00B671B5">
              <w:rPr>
                <w:rFonts w:ascii="Cambria" w:eastAsia="Calibri" w:hAnsi="Calibri" w:cs="Times New Roman"/>
                <w:b/>
                <w:spacing w:val="-1"/>
                <w:sz w:val="20"/>
                <w:szCs w:val="22"/>
              </w:rPr>
              <w:t>Other</w:t>
            </w:r>
            <w:r w:rsidRPr="00B671B5">
              <w:rPr>
                <w:rFonts w:ascii="Cambria" w:eastAsia="Calibri" w:hAnsi="Calibri" w:cs="Times New Roman"/>
                <w:b/>
                <w:spacing w:val="-16"/>
                <w:sz w:val="20"/>
                <w:szCs w:val="22"/>
              </w:rPr>
              <w:t xml:space="preserve"> </w:t>
            </w:r>
            <w:r w:rsidRPr="00B671B5">
              <w:rPr>
                <w:rFonts w:ascii="Cambria" w:eastAsia="Calibri" w:hAnsi="Calibri" w:cs="Times New Roman"/>
                <w:b/>
                <w:spacing w:val="-1"/>
                <w:sz w:val="20"/>
                <w:szCs w:val="22"/>
              </w:rPr>
              <w:t>Religious/Ethnic</w:t>
            </w:r>
            <w:r w:rsidRPr="00B671B5">
              <w:rPr>
                <w:rFonts w:ascii="Cambria" w:eastAsia="Calibri" w:hAnsi="Calibri" w:cs="Times New Roman"/>
                <w:b/>
                <w:spacing w:val="-13"/>
                <w:sz w:val="20"/>
                <w:szCs w:val="22"/>
              </w:rPr>
              <w:t xml:space="preserve"> </w:t>
            </w:r>
            <w:r w:rsidRPr="00B671B5">
              <w:rPr>
                <w:rFonts w:ascii="Cambria" w:eastAsia="Calibri" w:hAnsi="Calibri" w:cs="Times New Roman"/>
                <w:b/>
                <w:sz w:val="20"/>
                <w:szCs w:val="22"/>
              </w:rPr>
              <w:t>Groups</w:t>
            </w:r>
          </w:p>
        </w:tc>
      </w:tr>
      <w:tr w:rsidR="00B671B5" w:rsidRPr="00B671B5" w14:paraId="7D8186FB" w14:textId="77777777" w:rsidTr="00295CE3">
        <w:trPr>
          <w:trHeight w:hRule="exact" w:val="454"/>
        </w:trPr>
        <w:tc>
          <w:tcPr>
            <w:tcW w:w="780" w:type="dxa"/>
            <w:tcBorders>
              <w:top w:val="single" w:sz="8" w:space="0" w:color="000000"/>
              <w:left w:val="single" w:sz="8" w:space="0" w:color="000000"/>
              <w:bottom w:val="single" w:sz="8" w:space="0" w:color="000000"/>
              <w:right w:val="single" w:sz="8" w:space="0" w:color="000000"/>
            </w:tcBorders>
          </w:tcPr>
          <w:p w14:paraId="7E2AF7FC" w14:textId="77777777" w:rsidR="00B671B5" w:rsidRPr="00B671B5" w:rsidRDefault="00B671B5" w:rsidP="00B671B5">
            <w:pPr>
              <w:widowControl w:val="0"/>
              <w:spacing w:before="99"/>
              <w:ind w:left="143"/>
              <w:rPr>
                <w:rFonts w:ascii="Cambria" w:eastAsia="Cambria" w:hAnsi="Cambria" w:cs="Cambria"/>
                <w:sz w:val="20"/>
                <w:szCs w:val="20"/>
              </w:rPr>
            </w:pPr>
            <w:r w:rsidRPr="00B671B5">
              <w:rPr>
                <w:rFonts w:ascii="Cambria" w:eastAsia="Calibri" w:hAnsi="Calibri" w:cs="Times New Roman"/>
                <w:b/>
                <w:spacing w:val="-1"/>
                <w:sz w:val="20"/>
                <w:szCs w:val="22"/>
              </w:rPr>
              <w:t>1860</w:t>
            </w:r>
          </w:p>
        </w:tc>
        <w:tc>
          <w:tcPr>
            <w:tcW w:w="3082" w:type="dxa"/>
            <w:tcBorders>
              <w:top w:val="single" w:sz="8" w:space="0" w:color="000000"/>
              <w:left w:val="single" w:sz="8" w:space="0" w:color="000000"/>
              <w:bottom w:val="single" w:sz="8" w:space="0" w:color="000000"/>
              <w:right w:val="single" w:sz="8" w:space="0" w:color="000000"/>
            </w:tcBorders>
          </w:tcPr>
          <w:p w14:paraId="51788D6F" w14:textId="77777777" w:rsidR="00B671B5" w:rsidRPr="00B671B5" w:rsidRDefault="00B671B5" w:rsidP="00B671B5">
            <w:pPr>
              <w:widowControl w:val="0"/>
              <w:spacing w:before="99"/>
              <w:ind w:right="90"/>
              <w:jc w:val="right"/>
              <w:rPr>
                <w:rFonts w:ascii="Cambria" w:eastAsia="Cambria" w:hAnsi="Cambria" w:cs="Cambria"/>
                <w:sz w:val="20"/>
                <w:szCs w:val="20"/>
              </w:rPr>
            </w:pPr>
            <w:r w:rsidRPr="00B671B5">
              <w:rPr>
                <w:rFonts w:ascii="Cambria" w:eastAsia="Calibri" w:hAnsi="Calibri" w:cs="Times New Roman"/>
                <w:b/>
                <w:spacing w:val="-1"/>
                <w:w w:val="95"/>
                <w:sz w:val="20"/>
                <w:szCs w:val="22"/>
              </w:rPr>
              <w:t>40,273</w:t>
            </w:r>
          </w:p>
        </w:tc>
        <w:tc>
          <w:tcPr>
            <w:tcW w:w="2880" w:type="dxa"/>
            <w:tcBorders>
              <w:top w:val="single" w:sz="8" w:space="0" w:color="000000"/>
              <w:left w:val="single" w:sz="8" w:space="0" w:color="000000"/>
              <w:bottom w:val="single" w:sz="8" w:space="0" w:color="000000"/>
              <w:right w:val="single" w:sz="8" w:space="0" w:color="000000"/>
            </w:tcBorders>
          </w:tcPr>
          <w:p w14:paraId="18D6C427" w14:textId="77777777" w:rsidR="00B671B5" w:rsidRPr="00B671B5" w:rsidRDefault="00B671B5" w:rsidP="00B671B5">
            <w:pPr>
              <w:widowControl w:val="0"/>
              <w:spacing w:before="99"/>
              <w:ind w:right="91"/>
              <w:jc w:val="right"/>
              <w:rPr>
                <w:rFonts w:ascii="Cambria" w:eastAsia="Cambria" w:hAnsi="Cambria" w:cs="Cambria"/>
                <w:sz w:val="20"/>
                <w:szCs w:val="20"/>
              </w:rPr>
            </w:pPr>
            <w:r w:rsidRPr="00B671B5">
              <w:rPr>
                <w:rFonts w:ascii="Cambria" w:eastAsia="Calibri" w:hAnsi="Calibri" w:cs="Times New Roman"/>
                <w:b/>
                <w:spacing w:val="-1"/>
                <w:w w:val="95"/>
                <w:sz w:val="20"/>
                <w:szCs w:val="22"/>
              </w:rPr>
              <w:t>92%</w:t>
            </w:r>
          </w:p>
        </w:tc>
        <w:tc>
          <w:tcPr>
            <w:tcW w:w="3420" w:type="dxa"/>
            <w:tcBorders>
              <w:top w:val="single" w:sz="8" w:space="0" w:color="000000"/>
              <w:left w:val="single" w:sz="8" w:space="0" w:color="000000"/>
              <w:bottom w:val="single" w:sz="8" w:space="0" w:color="000000"/>
              <w:right w:val="single" w:sz="8" w:space="0" w:color="000000"/>
            </w:tcBorders>
          </w:tcPr>
          <w:p w14:paraId="022FC412" w14:textId="77777777" w:rsidR="00B671B5" w:rsidRPr="00B671B5" w:rsidRDefault="00B671B5" w:rsidP="00B671B5">
            <w:pPr>
              <w:widowControl w:val="0"/>
              <w:spacing w:before="99"/>
              <w:ind w:right="91"/>
              <w:jc w:val="right"/>
              <w:rPr>
                <w:rFonts w:ascii="Cambria" w:eastAsia="Cambria" w:hAnsi="Cambria" w:cs="Cambria"/>
                <w:sz w:val="20"/>
                <w:szCs w:val="20"/>
              </w:rPr>
            </w:pPr>
            <w:r w:rsidRPr="00B671B5">
              <w:rPr>
                <w:rFonts w:ascii="Cambria" w:eastAsia="Calibri" w:hAnsi="Calibri" w:cs="Times New Roman"/>
                <w:b/>
                <w:spacing w:val="-1"/>
                <w:w w:val="95"/>
                <w:sz w:val="20"/>
                <w:szCs w:val="22"/>
              </w:rPr>
              <w:t>8%</w:t>
            </w:r>
          </w:p>
        </w:tc>
      </w:tr>
      <w:tr w:rsidR="00B671B5" w:rsidRPr="00B671B5" w14:paraId="6912226A" w14:textId="77777777" w:rsidTr="00295CE3">
        <w:trPr>
          <w:trHeight w:hRule="exact" w:val="456"/>
        </w:trPr>
        <w:tc>
          <w:tcPr>
            <w:tcW w:w="780" w:type="dxa"/>
            <w:tcBorders>
              <w:top w:val="single" w:sz="8" w:space="0" w:color="000000"/>
              <w:left w:val="single" w:sz="8" w:space="0" w:color="000000"/>
              <w:bottom w:val="single" w:sz="8" w:space="0" w:color="000000"/>
              <w:right w:val="single" w:sz="8" w:space="0" w:color="000000"/>
            </w:tcBorders>
            <w:shd w:val="clear" w:color="auto" w:fill="DFD7E7"/>
          </w:tcPr>
          <w:p w14:paraId="6D243DF9" w14:textId="77777777" w:rsidR="00B671B5" w:rsidRPr="00B671B5" w:rsidRDefault="00B671B5" w:rsidP="00B671B5">
            <w:pPr>
              <w:widowControl w:val="0"/>
              <w:spacing w:before="99"/>
              <w:ind w:left="143"/>
              <w:rPr>
                <w:rFonts w:ascii="Cambria" w:eastAsia="Cambria" w:hAnsi="Cambria" w:cs="Cambria"/>
                <w:sz w:val="20"/>
                <w:szCs w:val="20"/>
              </w:rPr>
            </w:pPr>
            <w:r w:rsidRPr="00B671B5">
              <w:rPr>
                <w:rFonts w:ascii="Cambria" w:eastAsia="Calibri" w:hAnsi="Calibri" w:cs="Times New Roman"/>
                <w:b/>
                <w:spacing w:val="-1"/>
                <w:sz w:val="20"/>
                <w:szCs w:val="22"/>
              </w:rPr>
              <w:t>1869</w:t>
            </w:r>
          </w:p>
        </w:tc>
        <w:tc>
          <w:tcPr>
            <w:tcW w:w="9382" w:type="dxa"/>
            <w:gridSpan w:val="3"/>
            <w:tcBorders>
              <w:top w:val="single" w:sz="8" w:space="0" w:color="000000"/>
              <w:left w:val="single" w:sz="8" w:space="0" w:color="000000"/>
              <w:bottom w:val="single" w:sz="8" w:space="0" w:color="000000"/>
              <w:right w:val="single" w:sz="8" w:space="0" w:color="000000"/>
            </w:tcBorders>
            <w:shd w:val="clear" w:color="auto" w:fill="DFD7E7"/>
          </w:tcPr>
          <w:p w14:paraId="226A74DE" w14:textId="77777777" w:rsidR="00B671B5" w:rsidRPr="00B671B5" w:rsidRDefault="00B671B5" w:rsidP="00B671B5">
            <w:pPr>
              <w:widowControl w:val="0"/>
              <w:spacing w:before="99"/>
              <w:ind w:left="704"/>
              <w:rPr>
                <w:rFonts w:ascii="Cambria" w:eastAsia="Cambria" w:hAnsi="Cambria" w:cs="Cambria"/>
                <w:sz w:val="20"/>
                <w:szCs w:val="20"/>
              </w:rPr>
            </w:pPr>
            <w:r w:rsidRPr="00B671B5">
              <w:rPr>
                <w:rFonts w:ascii="Cambria" w:eastAsia="Calibri" w:hAnsi="Calibri" w:cs="Times New Roman"/>
                <w:b/>
                <w:sz w:val="20"/>
                <w:szCs w:val="22"/>
              </w:rPr>
              <w:t>Railroads</w:t>
            </w:r>
            <w:r w:rsidRPr="00B671B5">
              <w:rPr>
                <w:rFonts w:ascii="Cambria" w:eastAsia="Calibri" w:hAnsi="Calibri" w:cs="Times New Roman"/>
                <w:b/>
                <w:spacing w:val="-6"/>
                <w:sz w:val="20"/>
                <w:szCs w:val="22"/>
              </w:rPr>
              <w:t xml:space="preserve"> </w:t>
            </w:r>
            <w:r w:rsidRPr="00B671B5">
              <w:rPr>
                <w:rFonts w:ascii="Cambria" w:eastAsia="Calibri" w:hAnsi="Calibri" w:cs="Times New Roman"/>
                <w:b/>
                <w:spacing w:val="-1"/>
                <w:sz w:val="20"/>
                <w:szCs w:val="22"/>
              </w:rPr>
              <w:t>Arrive</w:t>
            </w:r>
            <w:r w:rsidRPr="00B671B5">
              <w:rPr>
                <w:rFonts w:ascii="Cambria" w:eastAsia="Calibri" w:hAnsi="Calibri" w:cs="Times New Roman"/>
                <w:b/>
                <w:spacing w:val="-6"/>
                <w:sz w:val="20"/>
                <w:szCs w:val="22"/>
              </w:rPr>
              <w:t xml:space="preserve"> </w:t>
            </w:r>
            <w:r w:rsidRPr="00B671B5">
              <w:rPr>
                <w:rFonts w:ascii="Cambria" w:eastAsia="Calibri" w:hAnsi="Calibri" w:cs="Times New Roman"/>
                <w:b/>
                <w:spacing w:val="-1"/>
                <w:sz w:val="20"/>
                <w:szCs w:val="22"/>
              </w:rPr>
              <w:t>in</w:t>
            </w:r>
            <w:r w:rsidRPr="00B671B5">
              <w:rPr>
                <w:rFonts w:ascii="Cambria" w:eastAsia="Calibri" w:hAnsi="Calibri" w:cs="Times New Roman"/>
                <w:b/>
                <w:spacing w:val="-4"/>
                <w:sz w:val="20"/>
                <w:szCs w:val="22"/>
              </w:rPr>
              <w:t xml:space="preserve"> </w:t>
            </w:r>
            <w:r w:rsidRPr="00B671B5">
              <w:rPr>
                <w:rFonts w:ascii="Cambria" w:eastAsia="Calibri" w:hAnsi="Calibri" w:cs="Times New Roman"/>
                <w:b/>
                <w:spacing w:val="-1"/>
                <w:sz w:val="20"/>
                <w:szCs w:val="22"/>
              </w:rPr>
              <w:t>Utah</w:t>
            </w:r>
          </w:p>
        </w:tc>
      </w:tr>
      <w:tr w:rsidR="00B671B5" w:rsidRPr="00B671B5" w14:paraId="5D5EBC88" w14:textId="77777777" w:rsidTr="00295CE3">
        <w:trPr>
          <w:trHeight w:hRule="exact" w:val="454"/>
        </w:trPr>
        <w:tc>
          <w:tcPr>
            <w:tcW w:w="780" w:type="dxa"/>
            <w:tcBorders>
              <w:top w:val="single" w:sz="8" w:space="0" w:color="000000"/>
              <w:left w:val="single" w:sz="8" w:space="0" w:color="000000"/>
              <w:bottom w:val="single" w:sz="8" w:space="0" w:color="000000"/>
              <w:right w:val="single" w:sz="8" w:space="0" w:color="000000"/>
            </w:tcBorders>
          </w:tcPr>
          <w:p w14:paraId="77BF3E6E" w14:textId="77777777" w:rsidR="00B671B5" w:rsidRPr="00B671B5" w:rsidRDefault="00B671B5" w:rsidP="00B671B5">
            <w:pPr>
              <w:widowControl w:val="0"/>
              <w:spacing w:before="99"/>
              <w:ind w:left="143"/>
              <w:rPr>
                <w:rFonts w:ascii="Cambria" w:eastAsia="Cambria" w:hAnsi="Cambria" w:cs="Cambria"/>
                <w:sz w:val="20"/>
                <w:szCs w:val="20"/>
              </w:rPr>
            </w:pPr>
            <w:r w:rsidRPr="00B671B5">
              <w:rPr>
                <w:rFonts w:ascii="Cambria" w:eastAsia="Calibri" w:hAnsi="Calibri" w:cs="Times New Roman"/>
                <w:b/>
                <w:spacing w:val="-1"/>
                <w:sz w:val="20"/>
                <w:szCs w:val="22"/>
              </w:rPr>
              <w:t>1870</w:t>
            </w:r>
          </w:p>
        </w:tc>
        <w:tc>
          <w:tcPr>
            <w:tcW w:w="3082" w:type="dxa"/>
            <w:tcBorders>
              <w:top w:val="single" w:sz="8" w:space="0" w:color="000000"/>
              <w:left w:val="single" w:sz="8" w:space="0" w:color="000000"/>
              <w:bottom w:val="single" w:sz="8" w:space="0" w:color="000000"/>
              <w:right w:val="single" w:sz="8" w:space="0" w:color="000000"/>
            </w:tcBorders>
          </w:tcPr>
          <w:p w14:paraId="7ECB00D0" w14:textId="77777777" w:rsidR="00B671B5" w:rsidRPr="00B671B5" w:rsidRDefault="00B671B5" w:rsidP="00B671B5">
            <w:pPr>
              <w:widowControl w:val="0"/>
              <w:spacing w:before="99"/>
              <w:ind w:right="90"/>
              <w:jc w:val="right"/>
              <w:rPr>
                <w:rFonts w:ascii="Cambria" w:eastAsia="Cambria" w:hAnsi="Cambria" w:cs="Cambria"/>
                <w:sz w:val="20"/>
                <w:szCs w:val="20"/>
              </w:rPr>
            </w:pPr>
            <w:r w:rsidRPr="00B671B5">
              <w:rPr>
                <w:rFonts w:ascii="Cambria" w:eastAsia="Calibri" w:hAnsi="Calibri" w:cs="Times New Roman"/>
                <w:b/>
                <w:spacing w:val="-1"/>
                <w:w w:val="95"/>
                <w:sz w:val="20"/>
                <w:szCs w:val="22"/>
              </w:rPr>
              <w:t>86,786</w:t>
            </w:r>
          </w:p>
        </w:tc>
        <w:tc>
          <w:tcPr>
            <w:tcW w:w="2880" w:type="dxa"/>
            <w:tcBorders>
              <w:top w:val="single" w:sz="8" w:space="0" w:color="000000"/>
              <w:left w:val="single" w:sz="8" w:space="0" w:color="000000"/>
              <w:bottom w:val="single" w:sz="8" w:space="0" w:color="000000"/>
              <w:right w:val="single" w:sz="8" w:space="0" w:color="000000"/>
            </w:tcBorders>
          </w:tcPr>
          <w:p w14:paraId="4CEB1955" w14:textId="77777777" w:rsidR="00B671B5" w:rsidRPr="00B671B5" w:rsidRDefault="00B671B5" w:rsidP="00B671B5">
            <w:pPr>
              <w:widowControl w:val="0"/>
              <w:spacing w:before="99"/>
              <w:ind w:right="91"/>
              <w:jc w:val="right"/>
              <w:rPr>
                <w:rFonts w:ascii="Cambria" w:eastAsia="Cambria" w:hAnsi="Cambria" w:cs="Cambria"/>
                <w:sz w:val="20"/>
                <w:szCs w:val="20"/>
              </w:rPr>
            </w:pPr>
            <w:r w:rsidRPr="00B671B5">
              <w:rPr>
                <w:rFonts w:ascii="Cambria" w:eastAsia="Calibri" w:hAnsi="Calibri" w:cs="Times New Roman"/>
                <w:b/>
                <w:spacing w:val="-1"/>
                <w:w w:val="95"/>
                <w:sz w:val="20"/>
                <w:szCs w:val="22"/>
              </w:rPr>
              <w:t>92%</w:t>
            </w:r>
          </w:p>
        </w:tc>
        <w:tc>
          <w:tcPr>
            <w:tcW w:w="3420" w:type="dxa"/>
            <w:tcBorders>
              <w:top w:val="single" w:sz="8" w:space="0" w:color="000000"/>
              <w:left w:val="single" w:sz="8" w:space="0" w:color="000000"/>
              <w:bottom w:val="single" w:sz="8" w:space="0" w:color="000000"/>
              <w:right w:val="single" w:sz="8" w:space="0" w:color="000000"/>
            </w:tcBorders>
          </w:tcPr>
          <w:p w14:paraId="7237AFC3" w14:textId="77777777" w:rsidR="00B671B5" w:rsidRPr="00B671B5" w:rsidRDefault="00B671B5" w:rsidP="00B671B5">
            <w:pPr>
              <w:widowControl w:val="0"/>
              <w:spacing w:before="99"/>
              <w:ind w:right="91"/>
              <w:jc w:val="right"/>
              <w:rPr>
                <w:rFonts w:ascii="Cambria" w:eastAsia="Cambria" w:hAnsi="Cambria" w:cs="Cambria"/>
                <w:sz w:val="20"/>
                <w:szCs w:val="20"/>
              </w:rPr>
            </w:pPr>
            <w:r w:rsidRPr="00B671B5">
              <w:rPr>
                <w:rFonts w:ascii="Cambria" w:eastAsia="Calibri" w:hAnsi="Calibri" w:cs="Times New Roman"/>
                <w:b/>
                <w:spacing w:val="-1"/>
                <w:w w:val="95"/>
                <w:sz w:val="20"/>
                <w:szCs w:val="22"/>
              </w:rPr>
              <w:t>8%</w:t>
            </w:r>
          </w:p>
        </w:tc>
      </w:tr>
      <w:tr w:rsidR="00B671B5" w:rsidRPr="00B671B5" w14:paraId="5BC0D58E" w14:textId="77777777" w:rsidTr="00295CE3">
        <w:trPr>
          <w:trHeight w:hRule="exact" w:val="456"/>
        </w:trPr>
        <w:tc>
          <w:tcPr>
            <w:tcW w:w="780" w:type="dxa"/>
            <w:tcBorders>
              <w:top w:val="single" w:sz="8" w:space="0" w:color="000000"/>
              <w:left w:val="single" w:sz="8" w:space="0" w:color="000000"/>
              <w:bottom w:val="single" w:sz="8" w:space="0" w:color="000000"/>
              <w:right w:val="single" w:sz="8" w:space="0" w:color="000000"/>
            </w:tcBorders>
          </w:tcPr>
          <w:p w14:paraId="16738E71" w14:textId="77777777" w:rsidR="00B671B5" w:rsidRPr="00B671B5" w:rsidRDefault="00B671B5" w:rsidP="00B671B5">
            <w:pPr>
              <w:widowControl w:val="0"/>
              <w:spacing w:before="99"/>
              <w:ind w:left="143"/>
              <w:rPr>
                <w:rFonts w:ascii="Cambria" w:eastAsia="Cambria" w:hAnsi="Cambria" w:cs="Cambria"/>
                <w:sz w:val="20"/>
                <w:szCs w:val="20"/>
              </w:rPr>
            </w:pPr>
            <w:r w:rsidRPr="00B671B5">
              <w:rPr>
                <w:rFonts w:ascii="Cambria" w:eastAsia="Calibri" w:hAnsi="Calibri" w:cs="Times New Roman"/>
                <w:b/>
                <w:spacing w:val="-1"/>
                <w:sz w:val="20"/>
                <w:szCs w:val="22"/>
              </w:rPr>
              <w:t>1880</w:t>
            </w:r>
          </w:p>
        </w:tc>
        <w:tc>
          <w:tcPr>
            <w:tcW w:w="3082" w:type="dxa"/>
            <w:tcBorders>
              <w:top w:val="single" w:sz="8" w:space="0" w:color="000000"/>
              <w:left w:val="single" w:sz="8" w:space="0" w:color="000000"/>
              <w:bottom w:val="single" w:sz="8" w:space="0" w:color="000000"/>
              <w:right w:val="single" w:sz="8" w:space="0" w:color="000000"/>
            </w:tcBorders>
          </w:tcPr>
          <w:p w14:paraId="6A2C4124" w14:textId="77777777" w:rsidR="00B671B5" w:rsidRPr="00B671B5" w:rsidRDefault="00B671B5" w:rsidP="00B671B5">
            <w:pPr>
              <w:widowControl w:val="0"/>
              <w:spacing w:before="99"/>
              <w:ind w:right="91"/>
              <w:jc w:val="right"/>
              <w:rPr>
                <w:rFonts w:ascii="Cambria" w:eastAsia="Cambria" w:hAnsi="Cambria" w:cs="Cambria"/>
                <w:sz w:val="20"/>
                <w:szCs w:val="20"/>
              </w:rPr>
            </w:pPr>
            <w:r w:rsidRPr="00B671B5">
              <w:rPr>
                <w:rFonts w:ascii="Cambria" w:eastAsia="Calibri" w:hAnsi="Calibri" w:cs="Times New Roman"/>
                <w:b/>
                <w:spacing w:val="-1"/>
                <w:w w:val="95"/>
                <w:sz w:val="20"/>
                <w:szCs w:val="22"/>
              </w:rPr>
              <w:t>143,963</w:t>
            </w:r>
          </w:p>
        </w:tc>
        <w:tc>
          <w:tcPr>
            <w:tcW w:w="2880" w:type="dxa"/>
            <w:tcBorders>
              <w:top w:val="single" w:sz="8" w:space="0" w:color="000000"/>
              <w:left w:val="single" w:sz="8" w:space="0" w:color="000000"/>
              <w:bottom w:val="single" w:sz="8" w:space="0" w:color="000000"/>
              <w:right w:val="single" w:sz="8" w:space="0" w:color="000000"/>
            </w:tcBorders>
          </w:tcPr>
          <w:p w14:paraId="3ECBF5D8" w14:textId="77777777" w:rsidR="00B671B5" w:rsidRPr="00B671B5" w:rsidRDefault="00B671B5" w:rsidP="00B671B5">
            <w:pPr>
              <w:widowControl w:val="0"/>
              <w:spacing w:before="99"/>
              <w:ind w:right="91"/>
              <w:jc w:val="right"/>
              <w:rPr>
                <w:rFonts w:ascii="Cambria" w:eastAsia="Cambria" w:hAnsi="Cambria" w:cs="Cambria"/>
                <w:sz w:val="20"/>
                <w:szCs w:val="20"/>
              </w:rPr>
            </w:pPr>
            <w:r w:rsidRPr="00B671B5">
              <w:rPr>
                <w:rFonts w:ascii="Cambria" w:eastAsia="Calibri" w:hAnsi="Calibri" w:cs="Times New Roman"/>
                <w:b/>
                <w:spacing w:val="-1"/>
                <w:w w:val="95"/>
                <w:sz w:val="20"/>
                <w:szCs w:val="22"/>
              </w:rPr>
              <w:t>79%</w:t>
            </w:r>
          </w:p>
        </w:tc>
        <w:tc>
          <w:tcPr>
            <w:tcW w:w="3420" w:type="dxa"/>
            <w:tcBorders>
              <w:top w:val="single" w:sz="8" w:space="0" w:color="000000"/>
              <w:left w:val="single" w:sz="8" w:space="0" w:color="000000"/>
              <w:bottom w:val="single" w:sz="8" w:space="0" w:color="000000"/>
              <w:right w:val="single" w:sz="8" w:space="0" w:color="000000"/>
            </w:tcBorders>
          </w:tcPr>
          <w:p w14:paraId="31A32B4C" w14:textId="77777777" w:rsidR="00B671B5" w:rsidRPr="00B671B5" w:rsidRDefault="00B671B5" w:rsidP="00B671B5">
            <w:pPr>
              <w:widowControl w:val="0"/>
              <w:spacing w:before="99"/>
              <w:ind w:right="91"/>
              <w:jc w:val="right"/>
              <w:rPr>
                <w:rFonts w:ascii="Cambria" w:eastAsia="Cambria" w:hAnsi="Cambria" w:cs="Cambria"/>
                <w:sz w:val="20"/>
                <w:szCs w:val="20"/>
              </w:rPr>
            </w:pPr>
            <w:r w:rsidRPr="00B671B5">
              <w:rPr>
                <w:rFonts w:ascii="Cambria" w:eastAsia="Calibri" w:hAnsi="Calibri" w:cs="Times New Roman"/>
                <w:b/>
                <w:spacing w:val="-1"/>
                <w:w w:val="95"/>
                <w:sz w:val="20"/>
                <w:szCs w:val="22"/>
              </w:rPr>
              <w:t>21%</w:t>
            </w:r>
          </w:p>
        </w:tc>
      </w:tr>
      <w:tr w:rsidR="00B671B5" w:rsidRPr="00B671B5" w14:paraId="75367413" w14:textId="77777777" w:rsidTr="00295CE3">
        <w:trPr>
          <w:trHeight w:hRule="exact" w:val="454"/>
        </w:trPr>
        <w:tc>
          <w:tcPr>
            <w:tcW w:w="780" w:type="dxa"/>
            <w:tcBorders>
              <w:top w:val="single" w:sz="8" w:space="0" w:color="000000"/>
              <w:left w:val="single" w:sz="8" w:space="0" w:color="000000"/>
              <w:bottom w:val="single" w:sz="8" w:space="0" w:color="000000"/>
              <w:right w:val="single" w:sz="8" w:space="0" w:color="000000"/>
            </w:tcBorders>
          </w:tcPr>
          <w:p w14:paraId="0FCD855A" w14:textId="77777777" w:rsidR="00B671B5" w:rsidRPr="00B671B5" w:rsidRDefault="00B671B5" w:rsidP="00B671B5">
            <w:pPr>
              <w:widowControl w:val="0"/>
              <w:spacing w:before="99"/>
              <w:ind w:left="143"/>
              <w:rPr>
                <w:rFonts w:ascii="Cambria" w:eastAsia="Cambria" w:hAnsi="Cambria" w:cs="Cambria"/>
                <w:sz w:val="20"/>
                <w:szCs w:val="20"/>
              </w:rPr>
            </w:pPr>
            <w:r w:rsidRPr="00B671B5">
              <w:rPr>
                <w:rFonts w:ascii="Cambria" w:eastAsia="Calibri" w:hAnsi="Calibri" w:cs="Times New Roman"/>
                <w:b/>
                <w:spacing w:val="-1"/>
                <w:sz w:val="20"/>
                <w:szCs w:val="22"/>
              </w:rPr>
              <w:t>1890</w:t>
            </w:r>
          </w:p>
        </w:tc>
        <w:tc>
          <w:tcPr>
            <w:tcW w:w="3082" w:type="dxa"/>
            <w:tcBorders>
              <w:top w:val="single" w:sz="8" w:space="0" w:color="000000"/>
              <w:left w:val="single" w:sz="8" w:space="0" w:color="000000"/>
              <w:bottom w:val="single" w:sz="8" w:space="0" w:color="000000"/>
              <w:right w:val="single" w:sz="8" w:space="0" w:color="000000"/>
            </w:tcBorders>
          </w:tcPr>
          <w:p w14:paraId="5A817C39" w14:textId="77777777" w:rsidR="00B671B5" w:rsidRPr="00B671B5" w:rsidRDefault="00B671B5" w:rsidP="00B671B5">
            <w:pPr>
              <w:widowControl w:val="0"/>
              <w:spacing w:before="99"/>
              <w:ind w:right="91"/>
              <w:jc w:val="right"/>
              <w:rPr>
                <w:rFonts w:ascii="Cambria" w:eastAsia="Cambria" w:hAnsi="Cambria" w:cs="Cambria"/>
                <w:sz w:val="20"/>
                <w:szCs w:val="20"/>
              </w:rPr>
            </w:pPr>
            <w:r w:rsidRPr="00B671B5">
              <w:rPr>
                <w:rFonts w:ascii="Cambria" w:eastAsia="Calibri" w:hAnsi="Calibri" w:cs="Times New Roman"/>
                <w:b/>
                <w:spacing w:val="-1"/>
                <w:w w:val="95"/>
                <w:sz w:val="20"/>
                <w:szCs w:val="22"/>
              </w:rPr>
              <w:t>210,779</w:t>
            </w:r>
          </w:p>
        </w:tc>
        <w:tc>
          <w:tcPr>
            <w:tcW w:w="2880" w:type="dxa"/>
            <w:tcBorders>
              <w:top w:val="single" w:sz="8" w:space="0" w:color="000000"/>
              <w:left w:val="single" w:sz="8" w:space="0" w:color="000000"/>
              <w:bottom w:val="single" w:sz="8" w:space="0" w:color="000000"/>
              <w:right w:val="single" w:sz="8" w:space="0" w:color="000000"/>
            </w:tcBorders>
          </w:tcPr>
          <w:p w14:paraId="34878F31" w14:textId="77777777" w:rsidR="00B671B5" w:rsidRPr="00B671B5" w:rsidRDefault="00B671B5" w:rsidP="00B671B5">
            <w:pPr>
              <w:widowControl w:val="0"/>
              <w:spacing w:before="99"/>
              <w:ind w:right="91"/>
              <w:jc w:val="right"/>
              <w:rPr>
                <w:rFonts w:ascii="Cambria" w:eastAsia="Cambria" w:hAnsi="Cambria" w:cs="Cambria"/>
                <w:sz w:val="20"/>
                <w:szCs w:val="20"/>
              </w:rPr>
            </w:pPr>
            <w:r w:rsidRPr="00B671B5">
              <w:rPr>
                <w:rFonts w:ascii="Cambria" w:eastAsia="Calibri" w:hAnsi="Calibri" w:cs="Times New Roman"/>
                <w:b/>
                <w:spacing w:val="-1"/>
                <w:w w:val="95"/>
                <w:sz w:val="20"/>
                <w:szCs w:val="22"/>
              </w:rPr>
              <w:t>66%</w:t>
            </w:r>
          </w:p>
        </w:tc>
        <w:tc>
          <w:tcPr>
            <w:tcW w:w="3420" w:type="dxa"/>
            <w:tcBorders>
              <w:top w:val="single" w:sz="8" w:space="0" w:color="000000"/>
              <w:left w:val="single" w:sz="8" w:space="0" w:color="000000"/>
              <w:bottom w:val="single" w:sz="8" w:space="0" w:color="000000"/>
              <w:right w:val="single" w:sz="8" w:space="0" w:color="000000"/>
            </w:tcBorders>
          </w:tcPr>
          <w:p w14:paraId="4F8D27A3" w14:textId="77777777" w:rsidR="00B671B5" w:rsidRPr="00B671B5" w:rsidRDefault="00B671B5" w:rsidP="00B671B5">
            <w:pPr>
              <w:widowControl w:val="0"/>
              <w:spacing w:before="99"/>
              <w:ind w:right="91"/>
              <w:jc w:val="right"/>
              <w:rPr>
                <w:rFonts w:ascii="Cambria" w:eastAsia="Cambria" w:hAnsi="Cambria" w:cs="Cambria"/>
                <w:sz w:val="20"/>
                <w:szCs w:val="20"/>
              </w:rPr>
            </w:pPr>
            <w:r w:rsidRPr="00B671B5">
              <w:rPr>
                <w:rFonts w:ascii="Cambria" w:eastAsia="Calibri" w:hAnsi="Calibri" w:cs="Times New Roman"/>
                <w:b/>
                <w:spacing w:val="-1"/>
                <w:w w:val="95"/>
                <w:sz w:val="20"/>
                <w:szCs w:val="22"/>
              </w:rPr>
              <w:t>34%</w:t>
            </w:r>
          </w:p>
        </w:tc>
      </w:tr>
    </w:tbl>
    <w:p w14:paraId="450FF144" w14:textId="77777777" w:rsidR="00B671B5" w:rsidRPr="00B671B5" w:rsidRDefault="00B671B5" w:rsidP="00B671B5">
      <w:pPr>
        <w:widowControl w:val="0"/>
        <w:spacing w:line="233" w:lineRule="exact"/>
        <w:ind w:left="220"/>
        <w:rPr>
          <w:rFonts w:ascii="Cambria" w:eastAsia="Cambria" w:hAnsi="Cambria" w:cs="Cambria"/>
          <w:sz w:val="20"/>
          <w:szCs w:val="20"/>
        </w:rPr>
      </w:pPr>
      <w:r w:rsidRPr="00B671B5">
        <w:rPr>
          <w:rFonts w:ascii="Cambria" w:eastAsia="Cambria" w:hAnsi="Cambria" w:cs="Cambria"/>
          <w:sz w:val="20"/>
          <w:szCs w:val="20"/>
        </w:rPr>
        <w:t>Data</w:t>
      </w:r>
      <w:r w:rsidRPr="00B671B5">
        <w:rPr>
          <w:rFonts w:ascii="Cambria" w:eastAsia="Cambria" w:hAnsi="Cambria" w:cs="Cambria"/>
          <w:spacing w:val="-5"/>
          <w:sz w:val="20"/>
          <w:szCs w:val="20"/>
        </w:rPr>
        <w:t xml:space="preserve"> </w:t>
      </w:r>
      <w:r w:rsidRPr="00B671B5">
        <w:rPr>
          <w:rFonts w:ascii="Cambria" w:eastAsia="Cambria" w:hAnsi="Cambria" w:cs="Cambria"/>
          <w:spacing w:val="-1"/>
          <w:sz w:val="20"/>
          <w:szCs w:val="20"/>
        </w:rPr>
        <w:t>from</w:t>
      </w:r>
      <w:r w:rsidRPr="00B671B5">
        <w:rPr>
          <w:rFonts w:ascii="Cambria" w:eastAsia="Cambria" w:hAnsi="Cambria" w:cs="Cambria"/>
          <w:spacing w:val="-3"/>
          <w:sz w:val="20"/>
          <w:szCs w:val="20"/>
        </w:rPr>
        <w:t xml:space="preserve"> </w:t>
      </w:r>
      <w:r w:rsidRPr="00B671B5">
        <w:rPr>
          <w:rFonts w:ascii="Cambria" w:eastAsia="Cambria" w:hAnsi="Cambria" w:cs="Cambria"/>
          <w:sz w:val="20"/>
          <w:szCs w:val="20"/>
        </w:rPr>
        <w:t>the</w:t>
      </w:r>
      <w:r w:rsidRPr="00B671B5">
        <w:rPr>
          <w:rFonts w:ascii="Cambria" w:eastAsia="Cambria" w:hAnsi="Cambria" w:cs="Cambria"/>
          <w:spacing w:val="-7"/>
          <w:sz w:val="20"/>
          <w:szCs w:val="20"/>
        </w:rPr>
        <w:t xml:space="preserve"> </w:t>
      </w:r>
      <w:r w:rsidRPr="00B671B5">
        <w:rPr>
          <w:rFonts w:ascii="Cambria" w:eastAsia="Cambria" w:hAnsi="Cambria" w:cs="Cambria"/>
          <w:spacing w:val="-1"/>
          <w:sz w:val="20"/>
          <w:szCs w:val="20"/>
        </w:rPr>
        <w:t>U.S.</w:t>
      </w:r>
      <w:r w:rsidRPr="00B671B5">
        <w:rPr>
          <w:rFonts w:ascii="Cambria" w:eastAsia="Cambria" w:hAnsi="Cambria" w:cs="Cambria"/>
          <w:spacing w:val="-3"/>
          <w:sz w:val="20"/>
          <w:szCs w:val="20"/>
        </w:rPr>
        <w:t xml:space="preserve"> </w:t>
      </w:r>
      <w:r w:rsidRPr="00B671B5">
        <w:rPr>
          <w:rFonts w:ascii="Cambria" w:eastAsia="Cambria" w:hAnsi="Cambria" w:cs="Cambria"/>
          <w:sz w:val="20"/>
          <w:szCs w:val="20"/>
        </w:rPr>
        <w:t>Census,</w:t>
      </w:r>
      <w:r w:rsidRPr="00B671B5">
        <w:rPr>
          <w:rFonts w:ascii="Cambria" w:eastAsia="Cambria" w:hAnsi="Cambria" w:cs="Cambria"/>
          <w:spacing w:val="-5"/>
          <w:sz w:val="20"/>
          <w:szCs w:val="20"/>
        </w:rPr>
        <w:t xml:space="preserve"> </w:t>
      </w:r>
      <w:r w:rsidRPr="00B671B5">
        <w:rPr>
          <w:rFonts w:ascii="Cambria" w:eastAsia="Cambria" w:hAnsi="Cambria" w:cs="Cambria"/>
          <w:spacing w:val="1"/>
          <w:sz w:val="20"/>
          <w:szCs w:val="20"/>
        </w:rPr>
        <w:t>May,</w:t>
      </w:r>
      <w:r w:rsidRPr="00B671B5">
        <w:rPr>
          <w:rFonts w:ascii="Cambria" w:eastAsia="Cambria" w:hAnsi="Cambria" w:cs="Cambria"/>
          <w:spacing w:val="-6"/>
          <w:sz w:val="20"/>
          <w:szCs w:val="20"/>
        </w:rPr>
        <w:t xml:space="preserve"> </w:t>
      </w:r>
      <w:r w:rsidRPr="00B671B5">
        <w:rPr>
          <w:rFonts w:ascii="Cambria" w:eastAsia="Cambria" w:hAnsi="Cambria" w:cs="Cambria"/>
          <w:i/>
          <w:spacing w:val="-1"/>
          <w:sz w:val="20"/>
          <w:szCs w:val="20"/>
        </w:rPr>
        <w:t>Utah:</w:t>
      </w:r>
      <w:r w:rsidRPr="00B671B5">
        <w:rPr>
          <w:rFonts w:ascii="Cambria" w:eastAsia="Cambria" w:hAnsi="Cambria" w:cs="Cambria"/>
          <w:i/>
          <w:spacing w:val="-4"/>
          <w:sz w:val="20"/>
          <w:szCs w:val="20"/>
        </w:rPr>
        <w:t xml:space="preserve"> </w:t>
      </w:r>
      <w:r w:rsidRPr="00B671B5">
        <w:rPr>
          <w:rFonts w:ascii="Cambria" w:eastAsia="Cambria" w:hAnsi="Cambria" w:cs="Cambria"/>
          <w:i/>
          <w:sz w:val="20"/>
          <w:szCs w:val="20"/>
        </w:rPr>
        <w:t>A</w:t>
      </w:r>
      <w:r w:rsidRPr="00B671B5">
        <w:rPr>
          <w:rFonts w:ascii="Cambria" w:eastAsia="Cambria" w:hAnsi="Cambria" w:cs="Cambria"/>
          <w:i/>
          <w:spacing w:val="-5"/>
          <w:sz w:val="20"/>
          <w:szCs w:val="20"/>
        </w:rPr>
        <w:t xml:space="preserve"> </w:t>
      </w:r>
      <w:r w:rsidRPr="00B671B5">
        <w:rPr>
          <w:rFonts w:ascii="Cambria" w:eastAsia="Cambria" w:hAnsi="Cambria" w:cs="Cambria"/>
          <w:i/>
          <w:spacing w:val="-1"/>
          <w:sz w:val="20"/>
          <w:szCs w:val="20"/>
        </w:rPr>
        <w:t>People’s</w:t>
      </w:r>
      <w:r w:rsidRPr="00B671B5">
        <w:rPr>
          <w:rFonts w:ascii="Cambria" w:eastAsia="Cambria" w:hAnsi="Cambria" w:cs="Cambria"/>
          <w:i/>
          <w:spacing w:val="-6"/>
          <w:sz w:val="20"/>
          <w:szCs w:val="20"/>
        </w:rPr>
        <w:t xml:space="preserve"> </w:t>
      </w:r>
      <w:r w:rsidRPr="00B671B5">
        <w:rPr>
          <w:rFonts w:ascii="Cambria" w:eastAsia="Cambria" w:hAnsi="Cambria" w:cs="Cambria"/>
          <w:i/>
          <w:spacing w:val="-1"/>
          <w:sz w:val="20"/>
          <w:szCs w:val="20"/>
        </w:rPr>
        <w:t>History</w:t>
      </w:r>
      <w:r w:rsidRPr="00B671B5">
        <w:rPr>
          <w:rFonts w:ascii="Cambria" w:eastAsia="Cambria" w:hAnsi="Cambria" w:cs="Cambria"/>
          <w:spacing w:val="-1"/>
          <w:sz w:val="20"/>
          <w:szCs w:val="20"/>
        </w:rPr>
        <w:t>, p.</w:t>
      </w:r>
      <w:r w:rsidRPr="00B671B5">
        <w:rPr>
          <w:rFonts w:ascii="Cambria" w:eastAsia="Cambria" w:hAnsi="Cambria" w:cs="Cambria"/>
          <w:spacing w:val="-6"/>
          <w:sz w:val="20"/>
          <w:szCs w:val="20"/>
        </w:rPr>
        <w:t xml:space="preserve"> </w:t>
      </w:r>
      <w:r w:rsidRPr="00B671B5">
        <w:rPr>
          <w:rFonts w:ascii="Cambria" w:eastAsia="Cambria" w:hAnsi="Cambria" w:cs="Cambria"/>
          <w:sz w:val="20"/>
          <w:szCs w:val="20"/>
        </w:rPr>
        <w:t>116,</w:t>
      </w:r>
      <w:r w:rsidRPr="00B671B5">
        <w:rPr>
          <w:rFonts w:ascii="Cambria" w:eastAsia="Cambria" w:hAnsi="Cambria" w:cs="Cambria"/>
          <w:spacing w:val="-3"/>
          <w:sz w:val="20"/>
          <w:szCs w:val="20"/>
        </w:rPr>
        <w:t xml:space="preserve"> </w:t>
      </w:r>
      <w:r w:rsidRPr="00B671B5">
        <w:rPr>
          <w:rFonts w:ascii="Cambria" w:eastAsia="Cambria" w:hAnsi="Cambria" w:cs="Cambria"/>
          <w:sz w:val="20"/>
          <w:szCs w:val="20"/>
        </w:rPr>
        <w:t>and</w:t>
      </w:r>
      <w:r w:rsidRPr="00B671B5">
        <w:rPr>
          <w:rFonts w:ascii="Cambria" w:eastAsia="Cambria" w:hAnsi="Cambria" w:cs="Cambria"/>
          <w:spacing w:val="-5"/>
          <w:sz w:val="20"/>
          <w:szCs w:val="20"/>
        </w:rPr>
        <w:t xml:space="preserve"> </w:t>
      </w:r>
      <w:r w:rsidRPr="00B671B5">
        <w:rPr>
          <w:rFonts w:ascii="Cambria" w:eastAsia="Cambria" w:hAnsi="Cambria" w:cs="Cambria"/>
          <w:sz w:val="20"/>
          <w:szCs w:val="20"/>
        </w:rPr>
        <w:t>Alexander,</w:t>
      </w:r>
      <w:r w:rsidRPr="00B671B5">
        <w:rPr>
          <w:rFonts w:ascii="Cambria" w:eastAsia="Cambria" w:hAnsi="Cambria" w:cs="Cambria"/>
          <w:spacing w:val="-4"/>
          <w:sz w:val="20"/>
          <w:szCs w:val="20"/>
        </w:rPr>
        <w:t xml:space="preserve"> </w:t>
      </w:r>
      <w:r w:rsidRPr="00B671B5">
        <w:rPr>
          <w:rFonts w:ascii="Cambria" w:eastAsia="Cambria" w:hAnsi="Cambria" w:cs="Cambria"/>
          <w:i/>
          <w:spacing w:val="-1"/>
          <w:sz w:val="20"/>
          <w:szCs w:val="20"/>
        </w:rPr>
        <w:t>Utah:</w:t>
      </w:r>
      <w:r w:rsidRPr="00B671B5">
        <w:rPr>
          <w:rFonts w:ascii="Cambria" w:eastAsia="Cambria" w:hAnsi="Cambria" w:cs="Cambria"/>
          <w:i/>
          <w:spacing w:val="-4"/>
          <w:sz w:val="20"/>
          <w:szCs w:val="20"/>
        </w:rPr>
        <w:t xml:space="preserve"> </w:t>
      </w:r>
      <w:r w:rsidRPr="00B671B5">
        <w:rPr>
          <w:rFonts w:ascii="Cambria" w:eastAsia="Cambria" w:hAnsi="Cambria" w:cs="Cambria"/>
          <w:i/>
          <w:spacing w:val="-1"/>
          <w:sz w:val="20"/>
          <w:szCs w:val="20"/>
        </w:rPr>
        <w:t>The</w:t>
      </w:r>
      <w:r w:rsidRPr="00B671B5">
        <w:rPr>
          <w:rFonts w:ascii="Cambria" w:eastAsia="Cambria" w:hAnsi="Cambria" w:cs="Cambria"/>
          <w:i/>
          <w:spacing w:val="-6"/>
          <w:sz w:val="20"/>
          <w:szCs w:val="20"/>
        </w:rPr>
        <w:t xml:space="preserve"> </w:t>
      </w:r>
      <w:r w:rsidRPr="00B671B5">
        <w:rPr>
          <w:rFonts w:ascii="Cambria" w:eastAsia="Cambria" w:hAnsi="Cambria" w:cs="Cambria"/>
          <w:i/>
          <w:spacing w:val="-1"/>
          <w:sz w:val="20"/>
          <w:szCs w:val="20"/>
        </w:rPr>
        <w:t>Right</w:t>
      </w:r>
      <w:r w:rsidRPr="00B671B5">
        <w:rPr>
          <w:rFonts w:ascii="Cambria" w:eastAsia="Cambria" w:hAnsi="Cambria" w:cs="Cambria"/>
          <w:i/>
          <w:spacing w:val="-4"/>
          <w:sz w:val="20"/>
          <w:szCs w:val="20"/>
        </w:rPr>
        <w:t xml:space="preserve"> </w:t>
      </w:r>
      <w:r w:rsidRPr="00B671B5">
        <w:rPr>
          <w:rFonts w:ascii="Cambria" w:eastAsia="Cambria" w:hAnsi="Cambria" w:cs="Cambria"/>
          <w:i/>
          <w:sz w:val="20"/>
          <w:szCs w:val="20"/>
        </w:rPr>
        <w:t>Place</w:t>
      </w:r>
      <w:r w:rsidRPr="00B671B5">
        <w:rPr>
          <w:rFonts w:ascii="Cambria" w:eastAsia="Cambria" w:hAnsi="Cambria" w:cs="Cambria"/>
          <w:sz w:val="20"/>
          <w:szCs w:val="20"/>
        </w:rPr>
        <w:t>,</w:t>
      </w:r>
      <w:r w:rsidRPr="00B671B5">
        <w:rPr>
          <w:rFonts w:ascii="Cambria" w:eastAsia="Cambria" w:hAnsi="Cambria" w:cs="Cambria"/>
          <w:spacing w:val="-5"/>
          <w:sz w:val="20"/>
          <w:szCs w:val="20"/>
        </w:rPr>
        <w:t xml:space="preserve"> </w:t>
      </w:r>
      <w:r w:rsidRPr="00B671B5">
        <w:rPr>
          <w:rFonts w:ascii="Cambria" w:eastAsia="Cambria" w:hAnsi="Cambria" w:cs="Cambria"/>
          <w:spacing w:val="-1"/>
          <w:sz w:val="20"/>
          <w:szCs w:val="20"/>
        </w:rPr>
        <w:t>p.</w:t>
      </w:r>
      <w:r w:rsidRPr="00B671B5">
        <w:rPr>
          <w:rFonts w:ascii="Cambria" w:eastAsia="Cambria" w:hAnsi="Cambria" w:cs="Cambria"/>
          <w:spacing w:val="-4"/>
          <w:sz w:val="20"/>
          <w:szCs w:val="20"/>
        </w:rPr>
        <w:t xml:space="preserve"> </w:t>
      </w:r>
      <w:r w:rsidRPr="00B671B5">
        <w:rPr>
          <w:rFonts w:ascii="Cambria" w:eastAsia="Cambria" w:hAnsi="Cambria" w:cs="Cambria"/>
          <w:sz w:val="20"/>
          <w:szCs w:val="20"/>
        </w:rPr>
        <w:t>140.</w:t>
      </w:r>
    </w:p>
    <w:p w14:paraId="75721F3A" w14:textId="77777777" w:rsidR="00B671B5" w:rsidRDefault="00B671B5">
      <w:pPr>
        <w:rPr>
          <w:b/>
          <w:color w:val="FFFFFF" w:themeColor="background1"/>
          <w:sz w:val="72"/>
          <w:szCs w:val="72"/>
        </w:rPr>
        <w:sectPr w:rsidR="00B671B5" w:rsidSect="007A3559">
          <w:headerReference w:type="default" r:id="rId36"/>
          <w:pgSz w:w="12240" w:h="15840"/>
          <w:pgMar w:top="1843" w:right="547" w:bottom="922" w:left="562" w:header="720" w:footer="720" w:gutter="0"/>
          <w:cols w:space="720"/>
          <w:docGrid w:linePitch="360"/>
        </w:sectPr>
      </w:pPr>
    </w:p>
    <w:p w14:paraId="3B98EAF9" w14:textId="77777777" w:rsidR="00265F63" w:rsidRPr="0065499B" w:rsidRDefault="009D2F1A" w:rsidP="0065499B">
      <w:pPr>
        <w:jc w:val="center"/>
        <w:rPr>
          <w:b/>
          <w:color w:val="FFFFFF" w:themeColor="background1"/>
          <w:sz w:val="72"/>
          <w:szCs w:val="72"/>
        </w:rPr>
      </w:pPr>
      <w:r>
        <w:rPr>
          <w:b/>
          <w:noProof/>
          <w:color w:val="FFFFFF" w:themeColor="background1"/>
          <w:sz w:val="72"/>
          <w:szCs w:val="72"/>
        </w:rPr>
        <w:lastRenderedPageBreak/>
        <mc:AlternateContent>
          <mc:Choice Requires="wps">
            <w:drawing>
              <wp:anchor distT="0" distB="0" distL="114300" distR="114300" simplePos="0" relativeHeight="251663360" behindDoc="0" locked="0" layoutInCell="1" allowOverlap="1" wp14:anchorId="2F51F673" wp14:editId="766861DB">
                <wp:simplePos x="0" y="0"/>
                <wp:positionH relativeFrom="margin">
                  <wp:posOffset>1190625</wp:posOffset>
                </wp:positionH>
                <wp:positionV relativeFrom="paragraph">
                  <wp:posOffset>7600950</wp:posOffset>
                </wp:positionV>
                <wp:extent cx="4533900" cy="476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33900" cy="476250"/>
                        </a:xfrm>
                        <a:prstGeom prst="rect">
                          <a:avLst/>
                        </a:prstGeom>
                        <a:solidFill>
                          <a:schemeClr val="lt1"/>
                        </a:solidFill>
                        <a:ln w="6350">
                          <a:noFill/>
                        </a:ln>
                      </wps:spPr>
                      <wps:txbx>
                        <w:txbxContent>
                          <w:p w14:paraId="394E7780" w14:textId="77777777" w:rsidR="00295CE3" w:rsidRPr="009D2F1A" w:rsidRDefault="00295CE3" w:rsidP="009D2F1A">
                            <w:pPr>
                              <w:spacing w:line="360" w:lineRule="auto"/>
                              <w:rPr>
                                <w:rFonts w:ascii="Arial" w:hAnsi="Arial" w:cs="Arial"/>
                                <w:sz w:val="18"/>
                                <w:szCs w:val="18"/>
                              </w:rPr>
                            </w:pPr>
                            <w:r w:rsidRPr="009D2F1A">
                              <w:rPr>
                                <w:rFonts w:ascii="Arial" w:hAnsi="Arial" w:cs="Arial"/>
                                <w:sz w:val="18"/>
                                <w:szCs w:val="18"/>
                              </w:rPr>
                              <w:t>Lesson plans on the Transcontinental Railroad created with the support of Spike150, the Utah Division of State History, and Utah Council for the Social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F51F673">
                <v:stroke joinstyle="miter"/>
                <v:path gradientshapeok="t" o:connecttype="rect"/>
              </v:shapetype>
              <v:shape id="Text Box 6" style="position:absolute;left:0;text-align:left;margin-left:93.75pt;margin-top:598.5pt;width:357pt;height: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">
                <v:textbox>
                  <w:txbxContent>
                    <w:p w:rsidRPr="009D2F1A" w:rsidR="00295CE3" w:rsidP="009D2F1A" w:rsidRDefault="00295CE3" w14:paraId="394E7780" w14:textId="77777777">
                      <w:pPr>
                        <w:spacing w:line="360" w:lineRule="auto"/>
                        <w:rPr>
                          <w:rFonts w:ascii="Arial" w:hAnsi="Arial" w:cs="Arial"/>
                          <w:sz w:val="18"/>
                          <w:szCs w:val="18"/>
                        </w:rPr>
                      </w:pPr>
                      <w:r w:rsidRPr="009D2F1A">
                        <w:rPr>
                          <w:rFonts w:ascii="Arial" w:hAnsi="Arial" w:cs="Arial"/>
                          <w:sz w:val="18"/>
                          <w:szCs w:val="18"/>
                        </w:rPr>
                        <w:t>Lesson plans on the Transcontinental Railroad created with the support of Spike150, the Utah Division of State History, and Utah Council for the Social Studies.</w:t>
                      </w:r>
                    </w:p>
                  </w:txbxContent>
                </v:textbox>
                <w10:wrap anchorx="margin"/>
              </v:shape>
            </w:pict>
          </mc:Fallback>
        </mc:AlternateContent>
      </w:r>
      <w:r w:rsidR="00061943">
        <w:rPr>
          <w:b/>
          <w:noProof/>
          <w:color w:val="FFFFFF" w:themeColor="background1"/>
          <w:sz w:val="72"/>
          <w:szCs w:val="72"/>
        </w:rPr>
        <w:drawing>
          <wp:anchor distT="0" distB="0" distL="114300" distR="114300" simplePos="0" relativeHeight="251660288" behindDoc="1" locked="0" layoutInCell="1" allowOverlap="1" wp14:anchorId="1D7F04B9" wp14:editId="2CE4F1EB">
            <wp:simplePos x="0" y="0"/>
            <wp:positionH relativeFrom="column">
              <wp:posOffset>0</wp:posOffset>
            </wp:positionH>
            <wp:positionV relativeFrom="paragraph">
              <wp:posOffset>114300</wp:posOffset>
            </wp:positionV>
            <wp:extent cx="6857769" cy="887476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CoverImage.jp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6857769" cy="8874760"/>
                    </a:xfrm>
                    <a:prstGeom prst="rect">
                      <a:avLst/>
                    </a:prstGeom>
                  </pic:spPr>
                </pic:pic>
              </a:graphicData>
            </a:graphic>
            <wp14:sizeRelH relativeFrom="page">
              <wp14:pctWidth>0</wp14:pctWidth>
            </wp14:sizeRelH>
            <wp14:sizeRelV relativeFrom="page">
              <wp14:pctHeight>0</wp14:pctHeight>
            </wp14:sizeRelV>
          </wp:anchor>
        </w:drawing>
      </w:r>
    </w:p>
    <w:sectPr w:rsidR="00265F63" w:rsidRPr="0065499B" w:rsidSect="00C22A6D">
      <w:head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70CDB" w14:textId="77777777" w:rsidR="008E5ECD" w:rsidRDefault="008E5ECD" w:rsidP="00B3633A">
      <w:r>
        <w:separator/>
      </w:r>
    </w:p>
  </w:endnote>
  <w:endnote w:type="continuationSeparator" w:id="0">
    <w:p w14:paraId="0E91A801" w14:textId="77777777" w:rsidR="008E5ECD" w:rsidRDefault="008E5ECD" w:rsidP="00B3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6A78B" w14:textId="460B714E" w:rsidR="00295CE3" w:rsidRPr="00B3633A" w:rsidRDefault="00295CE3" w:rsidP="00B3633A">
    <w:pPr>
      <w:pStyle w:val="Footer"/>
      <w:jc w:val="right"/>
      <w:rPr>
        <w:rFonts w:ascii="Arial" w:hAnsi="Arial" w:cs="Arial"/>
        <w:sz w:val="16"/>
        <w:szCs w:val="16"/>
      </w:rPr>
    </w:pPr>
    <w:r w:rsidRPr="00B3633A">
      <w:rPr>
        <w:rFonts w:ascii="Arial" w:hAnsi="Arial" w:cs="Arial"/>
        <w:sz w:val="16"/>
        <w:szCs w:val="16"/>
      </w:rPr>
      <w:t xml:space="preserve">Page | </w:t>
    </w:r>
    <w:r w:rsidRPr="00B3633A">
      <w:rPr>
        <w:rFonts w:ascii="Arial" w:hAnsi="Arial" w:cs="Arial"/>
        <w:sz w:val="16"/>
        <w:szCs w:val="16"/>
      </w:rPr>
      <w:fldChar w:fldCharType="begin"/>
    </w:r>
    <w:r w:rsidRPr="00B3633A">
      <w:rPr>
        <w:rFonts w:ascii="Arial" w:hAnsi="Arial" w:cs="Arial"/>
        <w:sz w:val="16"/>
        <w:szCs w:val="16"/>
      </w:rPr>
      <w:instrText xml:space="preserve"> PAGE   \* MERGEFORMAT </w:instrText>
    </w:r>
    <w:r w:rsidRPr="00B3633A">
      <w:rPr>
        <w:rFonts w:ascii="Arial" w:hAnsi="Arial" w:cs="Arial"/>
        <w:sz w:val="16"/>
        <w:szCs w:val="16"/>
      </w:rPr>
      <w:fldChar w:fldCharType="separate"/>
    </w:r>
    <w:r w:rsidR="00FB1471">
      <w:rPr>
        <w:rFonts w:ascii="Arial" w:hAnsi="Arial" w:cs="Arial"/>
        <w:noProof/>
        <w:sz w:val="16"/>
        <w:szCs w:val="16"/>
      </w:rPr>
      <w:t>18</w:t>
    </w:r>
    <w:r w:rsidRPr="00B3633A">
      <w:rPr>
        <w:rFonts w:ascii="Arial" w:hAnsi="Arial" w:cs="Arial"/>
        <w:noProof/>
        <w:sz w:val="16"/>
        <w:szCs w:val="16"/>
      </w:rPr>
      <w:fldChar w:fldCharType="end"/>
    </w:r>
  </w:p>
  <w:p w14:paraId="7D3A834B" w14:textId="77777777" w:rsidR="00295CE3" w:rsidRDefault="00295C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4C21" w14:textId="4440DCB5" w:rsidR="00295CE3" w:rsidRPr="00B3633A" w:rsidRDefault="00295CE3" w:rsidP="003953F0">
    <w:pPr>
      <w:pStyle w:val="Footer"/>
      <w:jc w:val="right"/>
      <w:rPr>
        <w:rFonts w:ascii="Arial" w:hAnsi="Arial" w:cs="Arial"/>
        <w:sz w:val="16"/>
        <w:szCs w:val="16"/>
      </w:rPr>
    </w:pPr>
    <w:r w:rsidRPr="00B3633A">
      <w:rPr>
        <w:rFonts w:ascii="Arial" w:hAnsi="Arial" w:cs="Arial"/>
        <w:sz w:val="16"/>
        <w:szCs w:val="16"/>
      </w:rPr>
      <w:t xml:space="preserve">Page | </w:t>
    </w:r>
    <w:r w:rsidRPr="00B3633A">
      <w:rPr>
        <w:rFonts w:ascii="Arial" w:hAnsi="Arial" w:cs="Arial"/>
        <w:sz w:val="16"/>
        <w:szCs w:val="16"/>
      </w:rPr>
      <w:fldChar w:fldCharType="begin"/>
    </w:r>
    <w:r w:rsidRPr="00B3633A">
      <w:rPr>
        <w:rFonts w:ascii="Arial" w:hAnsi="Arial" w:cs="Arial"/>
        <w:sz w:val="16"/>
        <w:szCs w:val="16"/>
      </w:rPr>
      <w:instrText xml:space="preserve"> PAGE   \* MERGEFORMAT </w:instrText>
    </w:r>
    <w:r w:rsidRPr="00B3633A">
      <w:rPr>
        <w:rFonts w:ascii="Arial" w:hAnsi="Arial" w:cs="Arial"/>
        <w:sz w:val="16"/>
        <w:szCs w:val="16"/>
      </w:rPr>
      <w:fldChar w:fldCharType="separate"/>
    </w:r>
    <w:r w:rsidR="007D4892">
      <w:rPr>
        <w:rFonts w:ascii="Arial" w:hAnsi="Arial" w:cs="Arial"/>
        <w:noProof/>
        <w:sz w:val="16"/>
        <w:szCs w:val="16"/>
      </w:rPr>
      <w:t>1</w:t>
    </w:r>
    <w:r w:rsidRPr="00B3633A">
      <w:rPr>
        <w:rFonts w:ascii="Arial" w:hAnsi="Arial" w:cs="Arial"/>
        <w:noProof/>
        <w:sz w:val="16"/>
        <w:szCs w:val="16"/>
      </w:rPr>
      <w:fldChar w:fldCharType="end"/>
    </w:r>
  </w:p>
  <w:p w14:paraId="2CF8996E" w14:textId="77777777" w:rsidR="00295CE3" w:rsidRDefault="00295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BBFA0" w14:textId="77777777" w:rsidR="008E5ECD" w:rsidRDefault="008E5ECD" w:rsidP="00B3633A">
      <w:r>
        <w:separator/>
      </w:r>
    </w:p>
  </w:footnote>
  <w:footnote w:type="continuationSeparator" w:id="0">
    <w:p w14:paraId="56F32DEA" w14:textId="77777777" w:rsidR="008E5ECD" w:rsidRDefault="008E5ECD" w:rsidP="00B36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65074" w14:textId="7CB44A07" w:rsidR="00295CE3" w:rsidRDefault="00295CE3">
    <w:pPr>
      <w:pStyle w:val="Header"/>
    </w:pPr>
    <w:r>
      <w:rPr>
        <w:noProof/>
      </w:rPr>
      <mc:AlternateContent>
        <mc:Choice Requires="wpg">
          <w:drawing>
            <wp:anchor distT="0" distB="0" distL="114300" distR="114300" simplePos="0" relativeHeight="251659264" behindDoc="1" locked="0" layoutInCell="1" allowOverlap="1" wp14:anchorId="5592B270" wp14:editId="4C5BE6DB">
              <wp:simplePos x="0" y="0"/>
              <wp:positionH relativeFrom="page">
                <wp:posOffset>428625</wp:posOffset>
              </wp:positionH>
              <wp:positionV relativeFrom="page">
                <wp:posOffset>1161415</wp:posOffset>
              </wp:positionV>
              <wp:extent cx="6924675" cy="1270"/>
              <wp:effectExtent l="9525" t="18415" r="19050" b="889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1270"/>
                        <a:chOff x="675" y="1829"/>
                        <a:chExt cx="10905" cy="2"/>
                      </a:xfrm>
                    </wpg:grpSpPr>
                    <wps:wsp>
                      <wps:cNvPr id="39" name="Freeform 29"/>
                      <wps:cNvSpPr>
                        <a:spLocks/>
                      </wps:cNvSpPr>
                      <wps:spPr bwMode="auto">
                        <a:xfrm>
                          <a:off x="675" y="1829"/>
                          <a:ext cx="10905" cy="2"/>
                        </a:xfrm>
                        <a:custGeom>
                          <a:avLst/>
                          <a:gdLst>
                            <a:gd name="T0" fmla="+- 0 675 675"/>
                            <a:gd name="T1" fmla="*/ T0 w 10905"/>
                            <a:gd name="T2" fmla="+- 0 11580 675"/>
                            <a:gd name="T3" fmla="*/ T2 w 10905"/>
                          </a:gdLst>
                          <a:ahLst/>
                          <a:cxnLst>
                            <a:cxn ang="0">
                              <a:pos x="T1" y="0"/>
                            </a:cxn>
                            <a:cxn ang="0">
                              <a:pos x="T3" y="0"/>
                            </a:cxn>
                          </a:cxnLst>
                          <a:rect l="0" t="0" r="r" b="b"/>
                          <a:pathLst>
                            <a:path w="10905">
                              <a:moveTo>
                                <a:pt x="0" y="0"/>
                              </a:moveTo>
                              <a:lnTo>
                                <a:pt x="10905" y="0"/>
                              </a:lnTo>
                            </a:path>
                          </a:pathLst>
                        </a:cu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38" style="position:absolute;margin-left:33.75pt;margin-top:91.45pt;width:545.25pt;height:.1pt;z-index:-251657216;mso-position-horizontal-relative:page;mso-position-vertical-relative:page" coordsize="10905,2" coordorigin="675,1829" o:spid="_x0000_s1026" w14:anchorId="31C9AB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">
              <v:shape id="Freeform 29" style="position:absolute;left:675;top:1829;width:10905;height:2;visibility:visible;mso-wrap-style:square;v-text-anchor:top" coordsize="10905,2" o:spid="_x0000_s1027" filled="f" strokecolor="gray" strokeweight="1.5pt" path="m,l109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">
                <v:path arrowok="t" o:connecttype="custom" o:connectlocs="0,0;10905,0" o:connectangles="0,0"/>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5592B271" wp14:editId="3B2F85DA">
              <wp:simplePos x="0" y="0"/>
              <wp:positionH relativeFrom="page">
                <wp:posOffset>444500</wp:posOffset>
              </wp:positionH>
              <wp:positionV relativeFrom="page">
                <wp:posOffset>490855</wp:posOffset>
              </wp:positionV>
              <wp:extent cx="3425825" cy="533400"/>
              <wp:effectExtent l="0" t="0" r="0"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7DC7D" w14:textId="77777777" w:rsidR="00295CE3" w:rsidRDefault="00295CE3" w:rsidP="00C22A6D">
                          <w:pPr>
                            <w:spacing w:line="387" w:lineRule="exact"/>
                            <w:ind w:left="20"/>
                            <w:rPr>
                              <w:rFonts w:ascii="Calibri" w:eastAsia="Calibri" w:hAnsi="Calibri" w:cs="Calibri"/>
                              <w:sz w:val="36"/>
                              <w:szCs w:val="36"/>
                            </w:rPr>
                          </w:pPr>
                          <w:r>
                            <w:rPr>
                              <w:rFonts w:ascii="Calibri"/>
                              <w:color w:val="1B587C"/>
                              <w:spacing w:val="-1"/>
                              <w:sz w:val="36"/>
                            </w:rPr>
                            <w:t>OUR</w:t>
                          </w:r>
                          <w:r>
                            <w:rPr>
                              <w:rFonts w:ascii="Calibri"/>
                              <w:color w:val="1B587C"/>
                              <w:spacing w:val="-8"/>
                              <w:sz w:val="36"/>
                            </w:rPr>
                            <w:t xml:space="preserve"> </w:t>
                          </w:r>
                          <w:r>
                            <w:rPr>
                              <w:rFonts w:ascii="Calibri"/>
                              <w:color w:val="1B587C"/>
                              <w:sz w:val="36"/>
                            </w:rPr>
                            <w:t>PAST,</w:t>
                          </w:r>
                          <w:r>
                            <w:rPr>
                              <w:rFonts w:ascii="Calibri"/>
                              <w:color w:val="1B587C"/>
                              <w:spacing w:val="-7"/>
                              <w:sz w:val="36"/>
                            </w:rPr>
                            <w:t xml:space="preserve"> </w:t>
                          </w:r>
                          <w:r>
                            <w:rPr>
                              <w:rFonts w:ascii="Calibri"/>
                              <w:color w:val="1B587C"/>
                              <w:spacing w:val="-1"/>
                              <w:sz w:val="36"/>
                            </w:rPr>
                            <w:t>THEIR</w:t>
                          </w:r>
                          <w:r>
                            <w:rPr>
                              <w:rFonts w:ascii="Calibri"/>
                              <w:color w:val="1B587C"/>
                              <w:spacing w:val="-7"/>
                              <w:sz w:val="36"/>
                            </w:rPr>
                            <w:t xml:space="preserve"> </w:t>
                          </w:r>
                          <w:r>
                            <w:rPr>
                              <w:rFonts w:ascii="Calibri"/>
                              <w:color w:val="1B587C"/>
                              <w:spacing w:val="-1"/>
                              <w:sz w:val="36"/>
                            </w:rPr>
                            <w:t>PRESENT</w:t>
                          </w:r>
                        </w:p>
                        <w:p w14:paraId="00626561" w14:textId="77777777" w:rsidR="00295CE3" w:rsidRDefault="00295CE3" w:rsidP="00C22A6D">
                          <w:pPr>
                            <w:ind w:left="20"/>
                            <w:rPr>
                              <w:rFonts w:ascii="Calibri" w:eastAsia="Calibri" w:hAnsi="Calibri" w:cs="Calibri"/>
                              <w:sz w:val="36"/>
                              <w:szCs w:val="36"/>
                            </w:rPr>
                          </w:pPr>
                          <w:r>
                            <w:rPr>
                              <w:rFonts w:ascii="Calibri"/>
                              <w:color w:val="1B587C"/>
                              <w:spacing w:val="-1"/>
                              <w:sz w:val="36"/>
                            </w:rPr>
                            <w:t>Engines</w:t>
                          </w:r>
                          <w:r>
                            <w:rPr>
                              <w:rFonts w:ascii="Calibri"/>
                              <w:color w:val="1B587C"/>
                              <w:spacing w:val="-2"/>
                              <w:sz w:val="36"/>
                            </w:rPr>
                            <w:t xml:space="preserve"> </w:t>
                          </w:r>
                          <w:r>
                            <w:rPr>
                              <w:rFonts w:ascii="Calibri"/>
                              <w:color w:val="1B587C"/>
                              <w:spacing w:val="-1"/>
                              <w:sz w:val="36"/>
                            </w:rPr>
                            <w:t>of</w:t>
                          </w:r>
                          <w:r>
                            <w:rPr>
                              <w:rFonts w:ascii="Calibri"/>
                              <w:color w:val="1B587C"/>
                              <w:spacing w:val="-3"/>
                              <w:sz w:val="36"/>
                            </w:rPr>
                            <w:t xml:space="preserve"> </w:t>
                          </w:r>
                          <w:r>
                            <w:rPr>
                              <w:rFonts w:ascii="Calibri"/>
                              <w:color w:val="1B587C"/>
                              <w:spacing w:val="-1"/>
                              <w:sz w:val="36"/>
                            </w:rPr>
                            <w:t>Change:</w:t>
                          </w:r>
                          <w:r>
                            <w:rPr>
                              <w:rFonts w:ascii="Calibri"/>
                              <w:color w:val="1B587C"/>
                              <w:spacing w:val="-3"/>
                              <w:sz w:val="36"/>
                            </w:rPr>
                            <w:t xml:space="preserve"> </w:t>
                          </w:r>
                          <w:r>
                            <w:rPr>
                              <w:rFonts w:ascii="Calibri"/>
                              <w:color w:val="1B587C"/>
                              <w:spacing w:val="-1"/>
                              <w:sz w:val="36"/>
                            </w:rPr>
                            <w:t>Railroads</w:t>
                          </w:r>
                          <w:r>
                            <w:rPr>
                              <w:rFonts w:ascii="Calibri"/>
                              <w:color w:val="1B587C"/>
                              <w:spacing w:val="-2"/>
                              <w:sz w:val="36"/>
                            </w:rPr>
                            <w:t xml:space="preserve"> </w:t>
                          </w:r>
                          <w:r>
                            <w:rPr>
                              <w:rFonts w:ascii="Calibri"/>
                              <w:color w:val="1B587C"/>
                              <w:spacing w:val="-1"/>
                              <w:sz w:val="36"/>
                            </w:rPr>
                            <w:t>in</w:t>
                          </w:r>
                          <w:r>
                            <w:rPr>
                              <w:rFonts w:ascii="Calibri"/>
                              <w:color w:val="1B587C"/>
                              <w:spacing w:val="-3"/>
                              <w:sz w:val="36"/>
                            </w:rPr>
                            <w:t xml:space="preserve"> </w:t>
                          </w:r>
                          <w:r>
                            <w:rPr>
                              <w:rFonts w:ascii="Calibri"/>
                              <w:color w:val="1B587C"/>
                              <w:spacing w:val="-1"/>
                              <w:sz w:val="36"/>
                            </w:rPr>
                            <w:t>Utah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5592B271">
              <v:stroke joinstyle="miter"/>
              <v:path gradientshapeok="t" o:connecttype="rect"/>
            </v:shapetype>
            <v:shape id="Text Box 37" style="position:absolute;margin-left:35pt;margin-top:38.65pt;width:269.75pt;height: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">
              <v:textbox inset="0,0,0,0">
                <w:txbxContent>
                  <w:p w:rsidR="00295CE3" w:rsidP="00C22A6D" w:rsidRDefault="00295CE3" w14:paraId="1AC7DC7D" w14:textId="77777777">
                    <w:pPr>
                      <w:spacing w:line="387" w:lineRule="exact"/>
                      <w:ind w:left="20"/>
                      <w:rPr>
                        <w:rFonts w:ascii="Calibri" w:hAnsi="Calibri" w:eastAsia="Calibri" w:cs="Calibri"/>
                        <w:sz w:val="36"/>
                        <w:szCs w:val="36"/>
                      </w:rPr>
                    </w:pPr>
                    <w:r>
                      <w:rPr>
                        <w:rFonts w:ascii="Calibri"/>
                        <w:color w:val="1B587C"/>
                        <w:spacing w:val="-1"/>
                        <w:sz w:val="36"/>
                      </w:rPr>
                      <w:t>OUR</w:t>
                    </w:r>
                    <w:r>
                      <w:rPr>
                        <w:rFonts w:ascii="Calibri"/>
                        <w:color w:val="1B587C"/>
                        <w:spacing w:val="-8"/>
                        <w:sz w:val="36"/>
                      </w:rPr>
                      <w:t xml:space="preserve"> </w:t>
                    </w:r>
                    <w:r>
                      <w:rPr>
                        <w:rFonts w:ascii="Calibri"/>
                        <w:color w:val="1B587C"/>
                        <w:sz w:val="36"/>
                      </w:rPr>
                      <w:t>PAST,</w:t>
                    </w:r>
                    <w:r>
                      <w:rPr>
                        <w:rFonts w:ascii="Calibri"/>
                        <w:color w:val="1B587C"/>
                        <w:spacing w:val="-7"/>
                        <w:sz w:val="36"/>
                      </w:rPr>
                      <w:t xml:space="preserve"> </w:t>
                    </w:r>
                    <w:r>
                      <w:rPr>
                        <w:rFonts w:ascii="Calibri"/>
                        <w:color w:val="1B587C"/>
                        <w:spacing w:val="-1"/>
                        <w:sz w:val="36"/>
                      </w:rPr>
                      <w:t>THEIR</w:t>
                    </w:r>
                    <w:r>
                      <w:rPr>
                        <w:rFonts w:ascii="Calibri"/>
                        <w:color w:val="1B587C"/>
                        <w:spacing w:val="-7"/>
                        <w:sz w:val="36"/>
                      </w:rPr>
                      <w:t xml:space="preserve"> </w:t>
                    </w:r>
                    <w:r>
                      <w:rPr>
                        <w:rFonts w:ascii="Calibri"/>
                        <w:color w:val="1B587C"/>
                        <w:spacing w:val="-1"/>
                        <w:sz w:val="36"/>
                      </w:rPr>
                      <w:t>PRESENT</w:t>
                    </w:r>
                  </w:p>
                  <w:p w:rsidR="00295CE3" w:rsidP="00C22A6D" w:rsidRDefault="00295CE3" w14:paraId="00626561" w14:textId="77777777">
                    <w:pPr>
                      <w:ind w:left="20"/>
                      <w:rPr>
                        <w:rFonts w:ascii="Calibri" w:hAnsi="Calibri" w:eastAsia="Calibri" w:cs="Calibri"/>
                        <w:sz w:val="36"/>
                        <w:szCs w:val="36"/>
                      </w:rPr>
                    </w:pPr>
                    <w:r>
                      <w:rPr>
                        <w:rFonts w:ascii="Calibri"/>
                        <w:color w:val="1B587C"/>
                        <w:spacing w:val="-1"/>
                        <w:sz w:val="36"/>
                      </w:rPr>
                      <w:t>Engines</w:t>
                    </w:r>
                    <w:r>
                      <w:rPr>
                        <w:rFonts w:ascii="Calibri"/>
                        <w:color w:val="1B587C"/>
                        <w:spacing w:val="-2"/>
                        <w:sz w:val="36"/>
                      </w:rPr>
                      <w:t xml:space="preserve"> </w:t>
                    </w:r>
                    <w:r>
                      <w:rPr>
                        <w:rFonts w:ascii="Calibri"/>
                        <w:color w:val="1B587C"/>
                        <w:spacing w:val="-1"/>
                        <w:sz w:val="36"/>
                      </w:rPr>
                      <w:t>of</w:t>
                    </w:r>
                    <w:r>
                      <w:rPr>
                        <w:rFonts w:ascii="Calibri"/>
                        <w:color w:val="1B587C"/>
                        <w:spacing w:val="-3"/>
                        <w:sz w:val="36"/>
                      </w:rPr>
                      <w:t xml:space="preserve"> </w:t>
                    </w:r>
                    <w:r>
                      <w:rPr>
                        <w:rFonts w:ascii="Calibri"/>
                        <w:color w:val="1B587C"/>
                        <w:spacing w:val="-1"/>
                        <w:sz w:val="36"/>
                      </w:rPr>
                      <w:t>Change:</w:t>
                    </w:r>
                    <w:r>
                      <w:rPr>
                        <w:rFonts w:ascii="Calibri"/>
                        <w:color w:val="1B587C"/>
                        <w:spacing w:val="-3"/>
                        <w:sz w:val="36"/>
                      </w:rPr>
                      <w:t xml:space="preserve"> </w:t>
                    </w:r>
                    <w:r>
                      <w:rPr>
                        <w:rFonts w:ascii="Calibri"/>
                        <w:color w:val="1B587C"/>
                        <w:spacing w:val="-1"/>
                        <w:sz w:val="36"/>
                      </w:rPr>
                      <w:t>Railroads</w:t>
                    </w:r>
                    <w:r>
                      <w:rPr>
                        <w:rFonts w:ascii="Calibri"/>
                        <w:color w:val="1B587C"/>
                        <w:spacing w:val="-2"/>
                        <w:sz w:val="36"/>
                      </w:rPr>
                      <w:t xml:space="preserve"> </w:t>
                    </w:r>
                    <w:r>
                      <w:rPr>
                        <w:rFonts w:ascii="Calibri"/>
                        <w:color w:val="1B587C"/>
                        <w:spacing w:val="-1"/>
                        <w:sz w:val="36"/>
                      </w:rPr>
                      <w:t>in</w:t>
                    </w:r>
                    <w:r>
                      <w:rPr>
                        <w:rFonts w:ascii="Calibri"/>
                        <w:color w:val="1B587C"/>
                        <w:spacing w:val="-3"/>
                        <w:sz w:val="36"/>
                      </w:rPr>
                      <w:t xml:space="preserve"> </w:t>
                    </w:r>
                    <w:r>
                      <w:rPr>
                        <w:rFonts w:ascii="Calibri"/>
                        <w:color w:val="1B587C"/>
                        <w:spacing w:val="-1"/>
                        <w:sz w:val="36"/>
                      </w:rPr>
                      <w:t>Utah</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64831" w14:textId="0E12CA7C" w:rsidR="00295CE3" w:rsidRDefault="00295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2B3608"/>
    <w:multiLevelType w:val="hybridMultilevel"/>
    <w:tmpl w:val="0F00D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755D67"/>
    <w:multiLevelType w:val="hybridMultilevel"/>
    <w:tmpl w:val="046E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4C6872"/>
    <w:multiLevelType w:val="hybridMultilevel"/>
    <w:tmpl w:val="DF1266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62E"/>
    <w:rsid w:val="0005433E"/>
    <w:rsid w:val="00061943"/>
    <w:rsid w:val="000E5BDC"/>
    <w:rsid w:val="001027A9"/>
    <w:rsid w:val="00110B0B"/>
    <w:rsid w:val="00155F94"/>
    <w:rsid w:val="0016032C"/>
    <w:rsid w:val="001D3F6A"/>
    <w:rsid w:val="001E0D1A"/>
    <w:rsid w:val="00226826"/>
    <w:rsid w:val="00233F8C"/>
    <w:rsid w:val="00265F63"/>
    <w:rsid w:val="00295CE3"/>
    <w:rsid w:val="002B7CBE"/>
    <w:rsid w:val="002E6107"/>
    <w:rsid w:val="002F362E"/>
    <w:rsid w:val="0031201A"/>
    <w:rsid w:val="00326A9E"/>
    <w:rsid w:val="003953F0"/>
    <w:rsid w:val="003D00CC"/>
    <w:rsid w:val="004A292C"/>
    <w:rsid w:val="004B7382"/>
    <w:rsid w:val="004E342C"/>
    <w:rsid w:val="0050167D"/>
    <w:rsid w:val="00525389"/>
    <w:rsid w:val="00546DAC"/>
    <w:rsid w:val="005702C1"/>
    <w:rsid w:val="005E7912"/>
    <w:rsid w:val="0065499B"/>
    <w:rsid w:val="006678AB"/>
    <w:rsid w:val="00693929"/>
    <w:rsid w:val="0072410D"/>
    <w:rsid w:val="00763CD3"/>
    <w:rsid w:val="007A3559"/>
    <w:rsid w:val="007B7EFC"/>
    <w:rsid w:val="007D09A7"/>
    <w:rsid w:val="007D4892"/>
    <w:rsid w:val="00840396"/>
    <w:rsid w:val="00841A58"/>
    <w:rsid w:val="008B5A03"/>
    <w:rsid w:val="008E5ECD"/>
    <w:rsid w:val="00907406"/>
    <w:rsid w:val="0097715C"/>
    <w:rsid w:val="009B4A78"/>
    <w:rsid w:val="009D2F1A"/>
    <w:rsid w:val="00A341AA"/>
    <w:rsid w:val="00A74E48"/>
    <w:rsid w:val="00B3633A"/>
    <w:rsid w:val="00B54A5F"/>
    <w:rsid w:val="00B671B5"/>
    <w:rsid w:val="00B76D3F"/>
    <w:rsid w:val="00BA0479"/>
    <w:rsid w:val="00BE6659"/>
    <w:rsid w:val="00C22A6D"/>
    <w:rsid w:val="00C71E5F"/>
    <w:rsid w:val="00C81449"/>
    <w:rsid w:val="00CF1E56"/>
    <w:rsid w:val="00D87D4A"/>
    <w:rsid w:val="00E13D1D"/>
    <w:rsid w:val="00E85397"/>
    <w:rsid w:val="00EA76C8"/>
    <w:rsid w:val="00F54F95"/>
    <w:rsid w:val="00F6672D"/>
    <w:rsid w:val="00FB1471"/>
    <w:rsid w:val="489DD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28DF6"/>
  <w14:defaultImageDpi w14:val="32767"/>
  <w15:chartTrackingRefBased/>
  <w15:docId w15:val="{19D7E5E4-3412-4328-8732-7A8C1D1A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671B5"/>
    <w:pPr>
      <w:widowControl w:val="0"/>
      <w:spacing w:before="71"/>
      <w:ind w:left="160"/>
      <w:outlineLvl w:val="0"/>
    </w:pPr>
    <w:rPr>
      <w:rFonts w:ascii="Cambria" w:eastAsia="Cambria" w:hAnsi="Cambri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next w:val="Normal"/>
    <w:link w:val="HeadlineChar"/>
    <w:qFormat/>
    <w:rsid w:val="004B7382"/>
    <w:pPr>
      <w:spacing w:after="120"/>
    </w:pPr>
    <w:rPr>
      <w:rFonts w:ascii="Arial" w:hAnsi="Arial" w:cs="Arial"/>
      <w:b/>
      <w:bCs/>
      <w:color w:val="000000" w:themeColor="text1"/>
      <w:sz w:val="28"/>
      <w:szCs w:val="28"/>
    </w:rPr>
  </w:style>
  <w:style w:type="paragraph" w:customStyle="1" w:styleId="SubHeadline">
    <w:name w:val="Sub Headline"/>
    <w:basedOn w:val="Normal"/>
    <w:link w:val="SubHeadlineChar"/>
    <w:qFormat/>
    <w:rsid w:val="004B7382"/>
    <w:pPr>
      <w:spacing w:after="120"/>
    </w:pPr>
    <w:rPr>
      <w:rFonts w:ascii="Arial" w:hAnsi="Arial" w:cs="Arial"/>
      <w:color w:val="000000" w:themeColor="text1"/>
    </w:rPr>
  </w:style>
  <w:style w:type="character" w:customStyle="1" w:styleId="HeadlineChar">
    <w:name w:val="Headline Char"/>
    <w:basedOn w:val="DefaultParagraphFont"/>
    <w:link w:val="Headline"/>
    <w:rsid w:val="004B7382"/>
    <w:rPr>
      <w:rFonts w:ascii="Arial" w:hAnsi="Arial" w:cs="Arial"/>
      <w:b/>
      <w:bCs/>
      <w:color w:val="000000" w:themeColor="text1"/>
      <w:sz w:val="28"/>
      <w:szCs w:val="28"/>
    </w:rPr>
  </w:style>
  <w:style w:type="paragraph" w:customStyle="1" w:styleId="Text">
    <w:name w:val="Text"/>
    <w:basedOn w:val="Normal"/>
    <w:link w:val="TextChar"/>
    <w:qFormat/>
    <w:rsid w:val="004B7382"/>
    <w:pPr>
      <w:spacing w:after="120"/>
    </w:pPr>
    <w:rPr>
      <w:rFonts w:ascii="Arial" w:hAnsi="Arial" w:cs="Arial"/>
      <w:color w:val="000000" w:themeColor="text1"/>
      <w:sz w:val="20"/>
      <w:szCs w:val="18"/>
    </w:rPr>
  </w:style>
  <w:style w:type="character" w:customStyle="1" w:styleId="SubHeadlineChar">
    <w:name w:val="Sub Headline Char"/>
    <w:basedOn w:val="DefaultParagraphFont"/>
    <w:link w:val="SubHeadline"/>
    <w:rsid w:val="004B7382"/>
    <w:rPr>
      <w:rFonts w:ascii="Arial" w:hAnsi="Arial" w:cs="Arial"/>
      <w:color w:val="000000" w:themeColor="text1"/>
    </w:rPr>
  </w:style>
  <w:style w:type="paragraph" w:customStyle="1" w:styleId="Subhead1">
    <w:name w:val="Subhead 1"/>
    <w:basedOn w:val="SubHeadline"/>
    <w:next w:val="Text"/>
    <w:link w:val="Subhead1Char"/>
    <w:autoRedefine/>
    <w:qFormat/>
    <w:rsid w:val="007D4892"/>
    <w:pPr>
      <w:spacing w:line="288" w:lineRule="auto"/>
    </w:pPr>
    <w:rPr>
      <w:b/>
    </w:rPr>
  </w:style>
  <w:style w:type="character" w:customStyle="1" w:styleId="TextChar">
    <w:name w:val="Text Char"/>
    <w:basedOn w:val="DefaultParagraphFont"/>
    <w:link w:val="Text"/>
    <w:rsid w:val="004B7382"/>
    <w:rPr>
      <w:rFonts w:ascii="Arial" w:hAnsi="Arial" w:cs="Arial"/>
      <w:color w:val="000000" w:themeColor="text1"/>
      <w:sz w:val="20"/>
      <w:szCs w:val="18"/>
    </w:rPr>
  </w:style>
  <w:style w:type="paragraph" w:styleId="Header">
    <w:name w:val="header"/>
    <w:basedOn w:val="Normal"/>
    <w:link w:val="HeaderChar"/>
    <w:uiPriority w:val="99"/>
    <w:unhideWhenUsed/>
    <w:rsid w:val="00B3633A"/>
    <w:pPr>
      <w:tabs>
        <w:tab w:val="center" w:pos="4680"/>
        <w:tab w:val="right" w:pos="9360"/>
      </w:tabs>
    </w:pPr>
  </w:style>
  <w:style w:type="character" w:customStyle="1" w:styleId="Subhead1Char">
    <w:name w:val="Subhead 1 Char"/>
    <w:basedOn w:val="SubHeadlineChar"/>
    <w:link w:val="Subhead1"/>
    <w:rsid w:val="007D4892"/>
    <w:rPr>
      <w:rFonts w:ascii="Arial" w:hAnsi="Arial" w:cs="Arial"/>
      <w:b/>
      <w:color w:val="000000" w:themeColor="text1"/>
    </w:rPr>
  </w:style>
  <w:style w:type="character" w:customStyle="1" w:styleId="HeaderChar">
    <w:name w:val="Header Char"/>
    <w:basedOn w:val="DefaultParagraphFont"/>
    <w:link w:val="Header"/>
    <w:uiPriority w:val="99"/>
    <w:rsid w:val="00B3633A"/>
  </w:style>
  <w:style w:type="paragraph" w:styleId="Footer">
    <w:name w:val="footer"/>
    <w:basedOn w:val="Normal"/>
    <w:link w:val="FooterChar"/>
    <w:uiPriority w:val="99"/>
    <w:unhideWhenUsed/>
    <w:rsid w:val="00B3633A"/>
    <w:pPr>
      <w:tabs>
        <w:tab w:val="center" w:pos="4680"/>
        <w:tab w:val="right" w:pos="9360"/>
      </w:tabs>
    </w:pPr>
  </w:style>
  <w:style w:type="character" w:customStyle="1" w:styleId="FooterChar">
    <w:name w:val="Footer Char"/>
    <w:basedOn w:val="DefaultParagraphFont"/>
    <w:link w:val="Footer"/>
    <w:uiPriority w:val="99"/>
    <w:rsid w:val="00B3633A"/>
  </w:style>
  <w:style w:type="paragraph" w:styleId="BodyText">
    <w:name w:val="Body Text"/>
    <w:basedOn w:val="Normal"/>
    <w:link w:val="BodyTextChar"/>
    <w:uiPriority w:val="1"/>
    <w:qFormat/>
    <w:rsid w:val="003953F0"/>
    <w:pPr>
      <w:widowControl w:val="0"/>
      <w:ind w:left="20"/>
    </w:pPr>
    <w:rPr>
      <w:rFonts w:ascii="Calibri" w:eastAsia="Calibri" w:hAnsi="Calibri"/>
      <w:sz w:val="36"/>
      <w:szCs w:val="36"/>
    </w:rPr>
  </w:style>
  <w:style w:type="character" w:customStyle="1" w:styleId="BodyTextChar">
    <w:name w:val="Body Text Char"/>
    <w:basedOn w:val="DefaultParagraphFont"/>
    <w:link w:val="BodyText"/>
    <w:uiPriority w:val="1"/>
    <w:rsid w:val="003953F0"/>
    <w:rPr>
      <w:rFonts w:ascii="Calibri" w:eastAsia="Calibri" w:hAnsi="Calibri"/>
      <w:sz w:val="36"/>
      <w:szCs w:val="36"/>
    </w:rPr>
  </w:style>
  <w:style w:type="character" w:customStyle="1" w:styleId="Heading1Char">
    <w:name w:val="Heading 1 Char"/>
    <w:basedOn w:val="DefaultParagraphFont"/>
    <w:link w:val="Heading1"/>
    <w:uiPriority w:val="9"/>
    <w:rsid w:val="00B671B5"/>
    <w:rPr>
      <w:rFonts w:ascii="Cambria" w:eastAsia="Cambria" w:hAnsi="Cambria"/>
      <w:b/>
      <w:bCs/>
      <w:sz w:val="21"/>
      <w:szCs w:val="21"/>
    </w:rPr>
  </w:style>
  <w:style w:type="paragraph" w:styleId="ListParagraph">
    <w:name w:val="List Paragraph"/>
    <w:basedOn w:val="Normal"/>
    <w:uiPriority w:val="34"/>
    <w:qFormat/>
    <w:rsid w:val="0072410D"/>
    <w:pPr>
      <w:ind w:left="720"/>
      <w:contextualSpacing/>
    </w:pPr>
    <w:rPr>
      <w:rFonts w:ascii="Arial" w:eastAsia="Times New Roman" w:hAnsi="Arial" w:cs="Times New Roman"/>
      <w:sz w:val="22"/>
      <w:szCs w:val="22"/>
    </w:rPr>
  </w:style>
  <w:style w:type="paragraph" w:styleId="Title">
    <w:name w:val="Title"/>
    <w:basedOn w:val="Normal"/>
    <w:next w:val="Normal"/>
    <w:link w:val="TitleChar"/>
    <w:uiPriority w:val="10"/>
    <w:qFormat/>
    <w:rsid w:val="0072410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410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cprr.org/Museum/Chinese.html" TargetMode="External"/><Relationship Id="rId39" Type="http://schemas.openxmlformats.org/officeDocument/2006/relationships/fontTable" Target="fontTable.xml"/><Relationship Id="rId21" Type="http://schemas.openxmlformats.org/officeDocument/2006/relationships/hyperlink" Target="https://collections.lib.utah.edu/details?id=452663" TargetMode="External"/><Relationship Id="rId34" Type="http://schemas.openxmlformats.org/officeDocument/2006/relationships/hyperlink" Target="http://web.stanford.edu/group/chineserailroad/cgi-bin/wordpress/timeline/" TargetMode="External"/><Relationship Id="rId7" Type="http://schemas.openxmlformats.org/officeDocument/2006/relationships/endnotes" Target="endnotes.xml"/><Relationship Id="rId12" Type="http://schemas.openxmlformats.org/officeDocument/2006/relationships/hyperlink" Target="https://collections.lib.utah.edu/details?id=418969" TargetMode="External"/><Relationship Id="rId17" Type="http://schemas.openxmlformats.org/officeDocument/2006/relationships/hyperlink" Target="https://collections.lib.utah.edu/details?id=452653" TargetMode="External"/><Relationship Id="rId25" Type="http://schemas.openxmlformats.org/officeDocument/2006/relationships/hyperlink" Target="https://collections.lib.utah.edu/details?id=421779" TargetMode="External"/><Relationship Id="rId33" Type="http://schemas.openxmlformats.org/officeDocument/2006/relationships/hyperlink" Target="http://web.stanford.edu/group/chineserailroad/cgi-bin/wordpress/timeline/"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utahhistory.sdlhost.com/%23item/000000031000684/view/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yperlink" Target="http://historytogo.utah.gov/utah_chapters/mining_and_railroads/railroadsinutah.html" TargetMode="External"/><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llections.lib.utah.edu/details?id=453263" TargetMode="External"/><Relationship Id="rId23" Type="http://schemas.openxmlformats.org/officeDocument/2006/relationships/image" Target="media/image9.jpeg"/><Relationship Id="rId28" Type="http://schemas.openxmlformats.org/officeDocument/2006/relationships/hyperlink" Target="https://dp.la/exhibitions/exhibits/show/transcontinental-railroad" TargetMode="External"/><Relationship Id="rId36" Type="http://schemas.openxmlformats.org/officeDocument/2006/relationships/header" Target="header1.xml"/><Relationship Id="rId10" Type="http://schemas.openxmlformats.org/officeDocument/2006/relationships/footer" Target="footer2.xml"/><Relationship Id="rId19" Type="http://schemas.openxmlformats.org/officeDocument/2006/relationships/hyperlink" Target="https://collections.lib.utah.edu/details?id=453326" TargetMode="External"/><Relationship Id="rId31" Type="http://schemas.openxmlformats.org/officeDocument/2006/relationships/hyperlink" Target="http://www.theatlantic.com/national/archive/2016/05/the-buffalo-killers/482349/%3B"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www.nps.gov/civilwar/facts.htm" TargetMode="External"/><Relationship Id="rId30" Type="http://schemas.openxmlformats.org/officeDocument/2006/relationships/hyperlink" Target="https://collections.lib.utah.edu/details?id=418969" TargetMode="External"/><Relationship Id="rId35" Type="http://schemas.openxmlformats.org/officeDocument/2006/relationships/hyperlink" Target="https://collections.lib.utah.edu/details?id=423033"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Mic18</b:Tag>
    <b:SourceType>DocumentFromInternetSite</b:SourceType>
    <b:Guid>{D07038F6-7C5E-422F-A262-BB7B8080065B}</b:Guid>
    <b:Title>Engines of Change: Railroads in Utah</b:Title>
    <b:Year>2018</b:Year>
    <b:Author>
      <b:Author>
        <b:NameList>
          <b:Person>
            <b:Last>Huefner</b:Last>
            <b:First>Michael</b:First>
          </b:Person>
        </b:NameList>
      </b:Author>
    </b:Author>
    <b:InternetSiteTitle>Our Past, Their Present: Teaching Utah with Primary Sources</b:InternetSiteTitle>
    <b:RefOrder>1</b:RefOrder>
  </b:Source>
  <b:Source>
    <b:Tag>Mad69</b:Tag>
    <b:SourceType>JournalArticle</b:SourceType>
    <b:Guid>{F1B5418F-D93B-4856-A549-6B14F51801E0}</b:Guid>
    <b:Title>Corinne, The Fair: Gateway to Montana Mines</b:Title>
    <b:Year>1969</b:Year>
    <b:Month>January</b:Month>
    <b:Author>
      <b:Author>
        <b:NameList>
          <b:Person>
            <b:Last>Madsen</b:Last>
            <b:Middle>D.</b:Middle>
            <b:First>Brigham</b:First>
          </b:Person>
          <b:Person>
            <b:Last>Madsen</b:Last>
            <b:Middle>M.</b:Middle>
            <b:First>Betty</b:First>
          </b:Person>
        </b:NameList>
      </b:Author>
    </b:Author>
    <b:JournalName>Utah Historical Quarterly</b:JournalName>
    <b:Pages>103-123</b:Pages>
    <b:Volume>37</b:Volume>
    <b:Issue>1</b:Issue>
    <b:URL>http://utahhistory.sdlhost.com/#/item/000000031000371/view</b:URL>
    <b:RefOrder>2</b:RefOrder>
  </b:Source>
  <b:Source>
    <b:Tag>USN17</b:Tag>
    <b:SourceType>InternetSite</b:SourceType>
    <b:Guid>{1DFE28B7-E5F2-46C6-AAE4-C8486ABCA7A7}</b:Guid>
    <b:Title>Document Analysis Worksheets</b:Title>
    <b:Year>2017</b:Year>
    <b:Author>
      <b:Author>
        <b:Corporate>U.S. National Archives and Records Administration</b:Corporate>
      </b:Author>
    </b:Author>
    <b:Month>March</b:Month>
    <b:Day>3</b:Day>
    <b:YearAccessed>2018</b:YearAccessed>
    <b:MonthAccessed>July</b:MonthAccessed>
    <b:DayAccessed>6</b:DayAccessed>
    <b:URL>https://www.archives.gov/education/lessons/worksheets</b:URL>
    <b:RefOrder>3</b:RefOrder>
  </b:Source>
  <b:Source>
    <b:Tag>Str05</b:Tag>
    <b:SourceType>BookSection</b:SourceType>
    <b:Guid>{9BB7D623-620B-4452-ABF6-7D62522FDCEC}</b:Guid>
    <b:Title>Ogden Rails: a History of Railroading at the Crossroads of the West</b:Title>
    <b:Year>2005</b:Year>
    <b:YearAccessed>2018</b:YearAccessed>
    <b:MonthAccessed>July</b:MonthAccessed>
    <b:DayAccessed>7</b:DayAccessed>
    <b:Author>
      <b:Author>
        <b:NameList>
          <b:Person>
            <b:Last>Strack</b:Last>
            <b:First>Don</b:First>
          </b:Person>
        </b:NameList>
      </b:Author>
    </b:Author>
    <b:City>Cheyenne</b:City>
    <b:Publisher>Union Pacific Historical Society</b:Publisher>
    <b:StateProvince>WY</b:StateProvince>
    <b:URL>http://utahrails.net/ogden/ogden-utah-northern.php</b:URL>
    <b:RefOrder>4</b:RefOrder>
  </b:Source>
</b:Sources>
</file>

<file path=customXml/itemProps1.xml><?xml version="1.0" encoding="utf-8"?>
<ds:datastoreItem xmlns:ds="http://schemas.openxmlformats.org/officeDocument/2006/customXml" ds:itemID="{5F631B73-CCF6-DD45-A2F5-37943C252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2761</Words>
  <Characters>15742</Characters>
  <Application>Microsoft Office Word</Application>
  <DocSecurity>0</DocSecurity>
  <Lines>131</Lines>
  <Paragraphs>36</Paragraphs>
  <ScaleCrop>false</ScaleCrop>
  <Company>State of Utah</Company>
  <LinksUpToDate>false</LinksUpToDate>
  <CharactersWithSpaces>18467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Lee Crawford</dc:creator>
  <cp:keywords/>
  <dc:description/>
  <cp:lastModifiedBy>Microsoft Office User</cp:lastModifiedBy>
  <cp:revision>2</cp:revision>
  <dcterms:created xsi:type="dcterms:W3CDTF">2018-10-23T20:53:00Z</dcterms:created>
  <dcterms:modified xsi:type="dcterms:W3CDTF">2018-10-23T20:53:00Z</dcterms:modified>
</cp:coreProperties>
</file>